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378E42" w14:textId="77777777" w:rsidR="00033C66" w:rsidRDefault="00033C66" w:rsidP="00033C66">
      <w:pPr>
        <w:jc w:val="center"/>
        <w:rPr>
          <w:rStyle w:val="normaltextrun"/>
          <w:b/>
          <w:bCs/>
          <w:color w:val="000000"/>
          <w:sz w:val="72"/>
          <w:szCs w:val="72"/>
          <w:bdr w:val="none" w:sz="0" w:space="0" w:color="auto" w:frame="1"/>
        </w:rPr>
      </w:pPr>
    </w:p>
    <w:p w14:paraId="3367D356" w14:textId="77777777" w:rsidR="00033C66" w:rsidRDefault="00033C66" w:rsidP="00033C66">
      <w:pPr>
        <w:jc w:val="center"/>
        <w:rPr>
          <w:rStyle w:val="normaltextrun"/>
          <w:b/>
          <w:bCs/>
          <w:color w:val="000000"/>
          <w:sz w:val="72"/>
          <w:szCs w:val="72"/>
          <w:bdr w:val="none" w:sz="0" w:space="0" w:color="auto" w:frame="1"/>
        </w:rPr>
      </w:pPr>
    </w:p>
    <w:p w14:paraId="34C376D0" w14:textId="77777777" w:rsidR="00033C66" w:rsidRDefault="00033C66" w:rsidP="00033C66">
      <w:pPr>
        <w:jc w:val="center"/>
        <w:rPr>
          <w:rStyle w:val="normaltextrun"/>
          <w:b/>
          <w:bCs/>
          <w:color w:val="000000"/>
          <w:sz w:val="72"/>
          <w:szCs w:val="72"/>
          <w:bdr w:val="none" w:sz="0" w:space="0" w:color="auto" w:frame="1"/>
        </w:rPr>
      </w:pPr>
    </w:p>
    <w:p w14:paraId="45D5B5F7" w14:textId="77777777" w:rsidR="00033C66" w:rsidRDefault="00033C66" w:rsidP="00033C66">
      <w:pPr>
        <w:jc w:val="center"/>
        <w:rPr>
          <w:rStyle w:val="normaltextrun"/>
          <w:b/>
          <w:bCs/>
          <w:color w:val="000000"/>
          <w:sz w:val="72"/>
          <w:szCs w:val="72"/>
          <w:bdr w:val="none" w:sz="0" w:space="0" w:color="auto" w:frame="1"/>
        </w:rPr>
      </w:pPr>
    </w:p>
    <w:p w14:paraId="0857C5C7" w14:textId="77777777" w:rsidR="00033C66" w:rsidRDefault="00033C66" w:rsidP="00033C66">
      <w:pPr>
        <w:jc w:val="center"/>
        <w:rPr>
          <w:rStyle w:val="normaltextrun"/>
          <w:b/>
          <w:bCs/>
          <w:color w:val="000000"/>
          <w:sz w:val="72"/>
          <w:szCs w:val="72"/>
          <w:bdr w:val="none" w:sz="0" w:space="0" w:color="auto" w:frame="1"/>
        </w:rPr>
      </w:pPr>
    </w:p>
    <w:p w14:paraId="6834E7A8" w14:textId="2FC66B92" w:rsidR="006664E7" w:rsidRPr="00F2725F" w:rsidRDefault="00033C66" w:rsidP="001873EE">
      <w:pPr>
        <w:spacing w:after="0"/>
        <w:jc w:val="center"/>
        <w:rPr>
          <w:rStyle w:val="normaltextrun"/>
          <w:b/>
          <w:bCs/>
          <w:color w:val="095EB8"/>
          <w:sz w:val="72"/>
          <w:szCs w:val="72"/>
          <w:bdr w:val="none" w:sz="0" w:space="0" w:color="auto" w:frame="1"/>
        </w:rPr>
      </w:pPr>
      <w:r w:rsidRPr="00F2725F">
        <w:rPr>
          <w:rStyle w:val="normaltextrun"/>
          <w:b/>
          <w:bCs/>
          <w:color w:val="095EB8"/>
          <w:sz w:val="72"/>
          <w:szCs w:val="72"/>
          <w:bdr w:val="none" w:sz="0" w:space="0" w:color="auto" w:frame="1"/>
        </w:rPr>
        <w:t>Data Protection Impact</w:t>
      </w:r>
      <w:r w:rsidR="006664E7" w:rsidRPr="00F2725F">
        <w:rPr>
          <w:rStyle w:val="normaltextrun"/>
          <w:b/>
          <w:bCs/>
          <w:color w:val="095EB8"/>
          <w:sz w:val="72"/>
          <w:szCs w:val="72"/>
          <w:bdr w:val="none" w:sz="0" w:space="0" w:color="auto" w:frame="1"/>
        </w:rPr>
        <w:t xml:space="preserve"> Assessment</w:t>
      </w:r>
      <w:r w:rsidRPr="00F2725F">
        <w:rPr>
          <w:rStyle w:val="normaltextrun"/>
          <w:b/>
          <w:bCs/>
          <w:color w:val="095EB8"/>
          <w:sz w:val="72"/>
          <w:szCs w:val="72"/>
          <w:bdr w:val="none" w:sz="0" w:space="0" w:color="auto" w:frame="1"/>
        </w:rPr>
        <w:t xml:space="preserve"> </w:t>
      </w:r>
    </w:p>
    <w:p w14:paraId="7124B53E" w14:textId="5DE2FDF1" w:rsidR="002C1E29" w:rsidRPr="00F2725F" w:rsidRDefault="00033C66" w:rsidP="001873EE">
      <w:pPr>
        <w:spacing w:after="0"/>
        <w:jc w:val="center"/>
        <w:rPr>
          <w:color w:val="095EB8"/>
        </w:rPr>
      </w:pPr>
      <w:r w:rsidRPr="00F2725F">
        <w:rPr>
          <w:rStyle w:val="normaltextrun"/>
          <w:b/>
          <w:bCs/>
          <w:color w:val="095EB8"/>
          <w:sz w:val="72"/>
          <w:szCs w:val="72"/>
          <w:bdr w:val="none" w:sz="0" w:space="0" w:color="auto" w:frame="1"/>
        </w:rPr>
        <w:t>Policy</w:t>
      </w:r>
    </w:p>
    <w:p w14:paraId="3C23C213" w14:textId="42D917D6" w:rsidR="002C1E29" w:rsidRDefault="002C1E29" w:rsidP="00033C66">
      <w:pPr>
        <w:jc w:val="center"/>
      </w:pPr>
    </w:p>
    <w:p w14:paraId="1D744AC8" w14:textId="11658C90" w:rsidR="002C1E29" w:rsidRDefault="002C1E29"/>
    <w:p w14:paraId="7FCE22BC" w14:textId="22178FDE" w:rsidR="002C1E29" w:rsidRDefault="002C1E29"/>
    <w:p w14:paraId="7CF6FE01" w14:textId="2A7B5BB5" w:rsidR="002C1E29" w:rsidRDefault="002C1E29"/>
    <w:p w14:paraId="597A0598" w14:textId="39358610" w:rsidR="002C1E29" w:rsidRDefault="002C1E29"/>
    <w:p w14:paraId="5564F897" w14:textId="1DA19E76" w:rsidR="002C1E29" w:rsidRDefault="002C1E29"/>
    <w:p w14:paraId="5C48D408" w14:textId="70FB1577" w:rsidR="002C1E29" w:rsidRDefault="002C1E29"/>
    <w:p w14:paraId="6B7358E9" w14:textId="4326C507" w:rsidR="002C1E29" w:rsidRDefault="002C1E29"/>
    <w:p w14:paraId="4161640D" w14:textId="50481DA4" w:rsidR="002C1E29" w:rsidRDefault="002C1E29"/>
    <w:p w14:paraId="79A5EB06" w14:textId="6D364C33" w:rsidR="002C1E29" w:rsidRDefault="002C1E29"/>
    <w:p w14:paraId="571626A7" w14:textId="4C9A083D" w:rsidR="002C1E29" w:rsidRDefault="007C014B" w:rsidP="007C014B">
      <w:pPr>
        <w:tabs>
          <w:tab w:val="left" w:pos="4337"/>
        </w:tabs>
      </w:pPr>
      <w:r>
        <w:tab/>
      </w:r>
    </w:p>
    <w:p w14:paraId="2EE75C9F" w14:textId="7CD8FA94" w:rsidR="002C1E29" w:rsidRDefault="002C1E29"/>
    <w:p w14:paraId="38851B59" w14:textId="77777777" w:rsidR="00EF09C0" w:rsidRDefault="00EF09C0" w:rsidP="00676888">
      <w:pPr>
        <w:spacing w:after="0" w:line="360" w:lineRule="auto"/>
        <w:ind w:left="142"/>
        <w:textAlignment w:val="baseline"/>
        <w:rPr>
          <w:rFonts w:eastAsia="Times New Roman"/>
          <w:color w:val="000000"/>
          <w:sz w:val="32"/>
          <w:szCs w:val="32"/>
          <w:lang w:eastAsia="en-GB"/>
        </w:rPr>
      </w:pPr>
      <w:r w:rsidRPr="00E21124">
        <w:rPr>
          <w:rFonts w:eastAsia="Times New Roman"/>
          <w:b/>
          <w:bCs/>
          <w:color w:val="000000"/>
          <w:sz w:val="32"/>
          <w:szCs w:val="32"/>
          <w:lang w:eastAsia="en-GB"/>
        </w:rPr>
        <w:t>Document Control:</w:t>
      </w:r>
      <w:r w:rsidRPr="00E21124">
        <w:rPr>
          <w:rFonts w:eastAsia="Times New Roman"/>
          <w:color w:val="000000"/>
          <w:sz w:val="32"/>
          <w:szCs w:val="32"/>
          <w:lang w:eastAsia="en-GB"/>
        </w:rPr>
        <w:t> </w:t>
      </w:r>
    </w:p>
    <w:tbl>
      <w:tblPr>
        <w:tblW w:w="9223" w:type="dxa"/>
        <w:tblInd w:w="150"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left w:w="0" w:type="dxa"/>
          <w:right w:w="0" w:type="dxa"/>
        </w:tblCellMar>
        <w:tblLook w:val="04A0" w:firstRow="1" w:lastRow="0" w:firstColumn="1" w:lastColumn="0" w:noHBand="0" w:noVBand="1"/>
      </w:tblPr>
      <w:tblGrid>
        <w:gridCol w:w="3687"/>
        <w:gridCol w:w="5536"/>
      </w:tblGrid>
      <w:tr w:rsidR="009D1AB9" w:rsidRPr="00E21124" w14:paraId="31816EFA" w14:textId="77777777" w:rsidTr="00BF1A1D">
        <w:trPr>
          <w:trHeight w:val="459"/>
        </w:trPr>
        <w:tc>
          <w:tcPr>
            <w:tcW w:w="3687" w:type="dxa"/>
            <w:shd w:val="clear" w:color="auto" w:fill="095EB8"/>
            <w:vAlign w:val="center"/>
            <w:hideMark/>
          </w:tcPr>
          <w:p w14:paraId="66D972C8" w14:textId="77777777" w:rsidR="009D1AB9" w:rsidRPr="00552ABF" w:rsidRDefault="009D1AB9" w:rsidP="00BF1A1D">
            <w:pPr>
              <w:spacing w:after="0" w:line="240" w:lineRule="auto"/>
              <w:ind w:left="284"/>
              <w:textAlignment w:val="baseline"/>
              <w:rPr>
                <w:rFonts w:eastAsia="Times New Roman"/>
                <w:b/>
                <w:bCs/>
                <w:color w:val="FFFFFF" w:themeColor="background1"/>
                <w:lang w:eastAsia="en-GB"/>
              </w:rPr>
            </w:pPr>
            <w:bookmarkStart w:id="0" w:name="_Hlk159326278"/>
            <w:r w:rsidRPr="00552ABF">
              <w:rPr>
                <w:rFonts w:eastAsia="Times New Roman"/>
                <w:b/>
                <w:bCs/>
                <w:color w:val="FFFFFF" w:themeColor="background1"/>
                <w:lang w:eastAsia="en-GB"/>
              </w:rPr>
              <w:t>Version </w:t>
            </w:r>
          </w:p>
        </w:tc>
        <w:tc>
          <w:tcPr>
            <w:tcW w:w="5536" w:type="dxa"/>
            <w:shd w:val="clear" w:color="auto" w:fill="auto"/>
            <w:hideMark/>
          </w:tcPr>
          <w:p w14:paraId="3F155C44" w14:textId="77777777" w:rsidR="009D1AB9" w:rsidRPr="00E21124" w:rsidRDefault="009D1AB9" w:rsidP="00BF1A1D">
            <w:pPr>
              <w:spacing w:after="0" w:line="240" w:lineRule="auto"/>
              <w:ind w:left="284"/>
              <w:jc w:val="center"/>
              <w:textAlignment w:val="baseline"/>
              <w:rPr>
                <w:rFonts w:eastAsia="Times New Roman"/>
                <w:lang w:eastAsia="en-GB"/>
              </w:rPr>
            </w:pPr>
            <w:r>
              <w:rPr>
                <w:rFonts w:eastAsia="Times New Roman"/>
                <w:lang w:eastAsia="en-GB"/>
              </w:rPr>
              <w:t>1.0</w:t>
            </w:r>
          </w:p>
        </w:tc>
      </w:tr>
      <w:tr w:rsidR="009D1AB9" w:rsidRPr="00E21124" w14:paraId="23230AFD" w14:textId="77777777" w:rsidTr="00BF1A1D">
        <w:trPr>
          <w:trHeight w:val="692"/>
        </w:trPr>
        <w:tc>
          <w:tcPr>
            <w:tcW w:w="3687" w:type="dxa"/>
            <w:shd w:val="clear" w:color="auto" w:fill="095EB8"/>
            <w:vAlign w:val="center"/>
          </w:tcPr>
          <w:p w14:paraId="4D8B313B" w14:textId="77777777" w:rsidR="009D1AB9" w:rsidRPr="00552ABF" w:rsidRDefault="009D1AB9" w:rsidP="00BF1A1D">
            <w:pPr>
              <w:spacing w:after="0" w:line="240" w:lineRule="auto"/>
              <w:ind w:left="284" w:right="154"/>
              <w:textAlignment w:val="baseline"/>
              <w:rPr>
                <w:rFonts w:eastAsia="Times New Roman"/>
                <w:b/>
                <w:bCs/>
                <w:color w:val="FFFFFF" w:themeColor="background1"/>
                <w:lang w:eastAsia="en-GB"/>
              </w:rPr>
            </w:pPr>
            <w:r w:rsidRPr="00552ABF">
              <w:rPr>
                <w:rFonts w:eastAsia="Times New Roman"/>
                <w:b/>
                <w:bCs/>
                <w:color w:val="FFFFFF" w:themeColor="background1"/>
                <w:lang w:eastAsia="en-GB"/>
              </w:rPr>
              <w:t>Name and designation of policy author(s)</w:t>
            </w:r>
          </w:p>
        </w:tc>
        <w:tc>
          <w:tcPr>
            <w:tcW w:w="5536" w:type="dxa"/>
            <w:shd w:val="clear" w:color="auto" w:fill="auto"/>
          </w:tcPr>
          <w:p w14:paraId="6FEC780D" w14:textId="77777777" w:rsidR="009D1AB9" w:rsidRDefault="009D1AB9" w:rsidP="00BF1A1D">
            <w:pPr>
              <w:spacing w:after="0" w:line="240" w:lineRule="auto"/>
              <w:ind w:left="284"/>
              <w:jc w:val="center"/>
              <w:textAlignment w:val="baseline"/>
              <w:rPr>
                <w:rFonts w:eastAsia="Times New Roman"/>
                <w:lang w:eastAsia="en-GB"/>
              </w:rPr>
            </w:pPr>
            <w:proofErr w:type="spellStart"/>
            <w:r>
              <w:rPr>
                <w:rFonts w:eastAsia="Times New Roman"/>
                <w:lang w:eastAsia="en-GB"/>
              </w:rPr>
              <w:t>Dr.</w:t>
            </w:r>
            <w:proofErr w:type="spellEnd"/>
            <w:r>
              <w:rPr>
                <w:rFonts w:eastAsia="Times New Roman"/>
                <w:lang w:eastAsia="en-GB"/>
              </w:rPr>
              <w:t xml:space="preserve"> Murugesh </w:t>
            </w:r>
            <w:proofErr w:type="spellStart"/>
            <w:r>
              <w:rPr>
                <w:rFonts w:eastAsia="Times New Roman"/>
                <w:lang w:eastAsia="en-GB"/>
              </w:rPr>
              <w:t>Velayudham</w:t>
            </w:r>
            <w:proofErr w:type="spellEnd"/>
          </w:p>
          <w:p w14:paraId="5DC67FD6" w14:textId="77777777" w:rsidR="009D1AB9" w:rsidRPr="00E21124" w:rsidRDefault="009D1AB9" w:rsidP="00BF1A1D">
            <w:pPr>
              <w:spacing w:after="0" w:line="240" w:lineRule="auto"/>
              <w:ind w:left="284"/>
              <w:jc w:val="center"/>
              <w:textAlignment w:val="baseline"/>
              <w:rPr>
                <w:rFonts w:eastAsia="Times New Roman"/>
                <w:lang w:eastAsia="en-GB"/>
              </w:rPr>
            </w:pPr>
            <w:r>
              <w:rPr>
                <w:rFonts w:eastAsia="Times New Roman"/>
                <w:lang w:eastAsia="en-GB"/>
              </w:rPr>
              <w:t>GP Senior Partner</w:t>
            </w:r>
          </w:p>
        </w:tc>
      </w:tr>
      <w:tr w:rsidR="009D1AB9" w:rsidRPr="00E21124" w14:paraId="4BC0E2C7" w14:textId="77777777" w:rsidTr="00BF1A1D">
        <w:trPr>
          <w:trHeight w:val="546"/>
        </w:trPr>
        <w:tc>
          <w:tcPr>
            <w:tcW w:w="3687" w:type="dxa"/>
            <w:shd w:val="clear" w:color="auto" w:fill="095EB8"/>
            <w:vAlign w:val="center"/>
            <w:hideMark/>
          </w:tcPr>
          <w:p w14:paraId="12694203" w14:textId="77777777" w:rsidR="009D1AB9" w:rsidRPr="00552ABF" w:rsidRDefault="009D1AB9" w:rsidP="00BF1A1D">
            <w:pPr>
              <w:spacing w:after="0" w:line="240" w:lineRule="auto"/>
              <w:ind w:left="284"/>
              <w:textAlignment w:val="baseline"/>
              <w:rPr>
                <w:rFonts w:eastAsia="Times New Roman"/>
                <w:b/>
                <w:bCs/>
                <w:color w:val="FFFFFF" w:themeColor="background1"/>
                <w:lang w:eastAsia="en-GB"/>
              </w:rPr>
            </w:pPr>
            <w:r w:rsidRPr="00552ABF">
              <w:rPr>
                <w:rFonts w:eastAsia="Times New Roman"/>
                <w:b/>
                <w:bCs/>
                <w:color w:val="FFFFFF" w:themeColor="background1"/>
                <w:lang w:eastAsia="en-GB"/>
              </w:rPr>
              <w:t>Ratified by </w:t>
            </w:r>
          </w:p>
        </w:tc>
        <w:tc>
          <w:tcPr>
            <w:tcW w:w="5536" w:type="dxa"/>
            <w:shd w:val="clear" w:color="auto" w:fill="auto"/>
            <w:hideMark/>
          </w:tcPr>
          <w:p w14:paraId="6B16261C" w14:textId="77777777" w:rsidR="009D1AB9" w:rsidRPr="00E21124" w:rsidRDefault="009D1AB9" w:rsidP="00BF1A1D">
            <w:pPr>
              <w:spacing w:after="0" w:line="240" w:lineRule="auto"/>
              <w:ind w:left="284"/>
              <w:jc w:val="center"/>
              <w:textAlignment w:val="baseline"/>
              <w:rPr>
                <w:rFonts w:eastAsia="Times New Roman"/>
                <w:lang w:eastAsia="en-GB"/>
              </w:rPr>
            </w:pPr>
            <w:r>
              <w:rPr>
                <w:rFonts w:eastAsia="Times New Roman"/>
                <w:lang w:eastAsia="en-GB"/>
              </w:rPr>
              <w:t>Deepa Gnanasundaram</w:t>
            </w:r>
          </w:p>
        </w:tc>
      </w:tr>
      <w:tr w:rsidR="009D1AB9" w:rsidRPr="00E21124" w14:paraId="519D7D62" w14:textId="77777777" w:rsidTr="00BF1A1D">
        <w:trPr>
          <w:trHeight w:val="426"/>
        </w:trPr>
        <w:tc>
          <w:tcPr>
            <w:tcW w:w="3687" w:type="dxa"/>
            <w:shd w:val="clear" w:color="auto" w:fill="095EB8"/>
            <w:vAlign w:val="center"/>
            <w:hideMark/>
          </w:tcPr>
          <w:p w14:paraId="41C8C7A1" w14:textId="77777777" w:rsidR="009D1AB9" w:rsidRPr="00552ABF" w:rsidRDefault="009D1AB9" w:rsidP="00BF1A1D">
            <w:pPr>
              <w:spacing w:after="0" w:line="240" w:lineRule="auto"/>
              <w:ind w:left="284"/>
              <w:textAlignment w:val="baseline"/>
              <w:rPr>
                <w:rFonts w:eastAsia="Times New Roman"/>
                <w:b/>
                <w:bCs/>
                <w:color w:val="FFFFFF" w:themeColor="background1"/>
                <w:lang w:eastAsia="en-GB"/>
              </w:rPr>
            </w:pPr>
            <w:r w:rsidRPr="00552ABF">
              <w:rPr>
                <w:rFonts w:eastAsia="Times New Roman"/>
                <w:b/>
                <w:bCs/>
                <w:color w:val="FFFFFF" w:themeColor="background1"/>
                <w:lang w:eastAsia="en-GB"/>
              </w:rPr>
              <w:t>Date Ratified </w:t>
            </w:r>
          </w:p>
        </w:tc>
        <w:tc>
          <w:tcPr>
            <w:tcW w:w="5536" w:type="dxa"/>
            <w:shd w:val="clear" w:color="auto" w:fill="auto"/>
            <w:hideMark/>
          </w:tcPr>
          <w:p w14:paraId="4E9F5570" w14:textId="2D1A1852" w:rsidR="009D1AB9" w:rsidRPr="00E21124" w:rsidRDefault="00BB2644" w:rsidP="00BF1A1D">
            <w:pPr>
              <w:spacing w:after="0" w:line="240" w:lineRule="auto"/>
              <w:ind w:left="284"/>
              <w:jc w:val="center"/>
              <w:textAlignment w:val="baseline"/>
              <w:rPr>
                <w:rFonts w:eastAsia="Times New Roman"/>
                <w:lang w:eastAsia="en-GB"/>
              </w:rPr>
            </w:pPr>
            <w:r>
              <w:rPr>
                <w:rFonts w:eastAsia="Times New Roman"/>
                <w:lang w:eastAsia="en-GB"/>
              </w:rPr>
              <w:t xml:space="preserve">March </w:t>
            </w:r>
            <w:r w:rsidR="009D1AB9">
              <w:rPr>
                <w:rFonts w:eastAsia="Times New Roman"/>
                <w:lang w:eastAsia="en-GB"/>
              </w:rPr>
              <w:t xml:space="preserve"> 2024</w:t>
            </w:r>
          </w:p>
        </w:tc>
      </w:tr>
      <w:tr w:rsidR="009D1AB9" w:rsidRPr="00E21124" w14:paraId="5EB304A7" w14:textId="77777777" w:rsidTr="00BF1A1D">
        <w:trPr>
          <w:trHeight w:val="829"/>
        </w:trPr>
        <w:tc>
          <w:tcPr>
            <w:tcW w:w="3687" w:type="dxa"/>
            <w:shd w:val="clear" w:color="auto" w:fill="095EB8"/>
            <w:vAlign w:val="center"/>
            <w:hideMark/>
          </w:tcPr>
          <w:p w14:paraId="21DFEE52" w14:textId="77777777" w:rsidR="009D1AB9" w:rsidRPr="00552ABF" w:rsidRDefault="009D1AB9" w:rsidP="00BF1A1D">
            <w:pPr>
              <w:spacing w:after="0" w:line="240" w:lineRule="auto"/>
              <w:ind w:left="284"/>
              <w:textAlignment w:val="baseline"/>
              <w:rPr>
                <w:rFonts w:eastAsia="Times New Roman"/>
                <w:b/>
                <w:bCs/>
                <w:color w:val="FFFFFF" w:themeColor="background1"/>
                <w:lang w:eastAsia="en-GB"/>
              </w:rPr>
            </w:pPr>
            <w:r w:rsidRPr="00552ABF">
              <w:rPr>
                <w:rFonts w:eastAsia="Times New Roman"/>
                <w:b/>
                <w:bCs/>
                <w:color w:val="FFFFFF" w:themeColor="background1"/>
                <w:lang w:eastAsia="en-GB"/>
              </w:rPr>
              <w:t>Responsible Committee/Officers </w:t>
            </w:r>
          </w:p>
        </w:tc>
        <w:tc>
          <w:tcPr>
            <w:tcW w:w="5536" w:type="dxa"/>
            <w:shd w:val="clear" w:color="auto" w:fill="auto"/>
            <w:hideMark/>
          </w:tcPr>
          <w:p w14:paraId="26C691D6" w14:textId="77777777" w:rsidR="009D1AB9" w:rsidRDefault="009D1AB9" w:rsidP="00BF1A1D">
            <w:pPr>
              <w:spacing w:after="0" w:line="240" w:lineRule="auto"/>
              <w:ind w:left="284"/>
              <w:jc w:val="center"/>
              <w:textAlignment w:val="baseline"/>
              <w:rPr>
                <w:rFonts w:eastAsia="Times New Roman"/>
                <w:lang w:eastAsia="en-GB"/>
              </w:rPr>
            </w:pPr>
            <w:r>
              <w:rPr>
                <w:rFonts w:eastAsia="Times New Roman"/>
                <w:lang w:eastAsia="en-GB"/>
              </w:rPr>
              <w:t>Data Protection Officer/Data Processing Officer/</w:t>
            </w:r>
          </w:p>
          <w:p w14:paraId="2AD5949D" w14:textId="79799844" w:rsidR="009D1AB9" w:rsidRPr="00E21124" w:rsidRDefault="009D1AB9" w:rsidP="00BF1A1D">
            <w:pPr>
              <w:spacing w:after="0" w:line="240" w:lineRule="auto"/>
              <w:ind w:left="284"/>
              <w:jc w:val="center"/>
              <w:textAlignment w:val="baseline"/>
              <w:rPr>
                <w:rFonts w:eastAsia="Times New Roman"/>
                <w:lang w:eastAsia="en-GB"/>
              </w:rPr>
            </w:pPr>
          </w:p>
        </w:tc>
      </w:tr>
      <w:tr w:rsidR="009D1AB9" w:rsidRPr="00E21124" w14:paraId="7EED3CC8" w14:textId="77777777" w:rsidTr="00BF1A1D">
        <w:trPr>
          <w:trHeight w:val="544"/>
        </w:trPr>
        <w:tc>
          <w:tcPr>
            <w:tcW w:w="3687" w:type="dxa"/>
            <w:shd w:val="clear" w:color="auto" w:fill="095EB8"/>
            <w:vAlign w:val="center"/>
            <w:hideMark/>
          </w:tcPr>
          <w:p w14:paraId="14C66EA9" w14:textId="77777777" w:rsidR="009D1AB9" w:rsidRPr="00552ABF" w:rsidRDefault="009D1AB9" w:rsidP="00BF1A1D">
            <w:pPr>
              <w:spacing w:after="0" w:line="240" w:lineRule="auto"/>
              <w:ind w:left="284"/>
              <w:textAlignment w:val="baseline"/>
              <w:rPr>
                <w:rFonts w:eastAsia="Times New Roman"/>
                <w:b/>
                <w:bCs/>
                <w:color w:val="FFFFFF" w:themeColor="background1"/>
                <w:lang w:eastAsia="en-GB"/>
              </w:rPr>
            </w:pPr>
            <w:r w:rsidRPr="00552ABF">
              <w:rPr>
                <w:rFonts w:eastAsia="Times New Roman"/>
                <w:b/>
                <w:bCs/>
                <w:color w:val="FFFFFF" w:themeColor="background1"/>
                <w:lang w:eastAsia="en-GB"/>
              </w:rPr>
              <w:t>Date Issue </w:t>
            </w:r>
          </w:p>
        </w:tc>
        <w:tc>
          <w:tcPr>
            <w:tcW w:w="5536" w:type="dxa"/>
            <w:shd w:val="clear" w:color="auto" w:fill="auto"/>
            <w:hideMark/>
          </w:tcPr>
          <w:p w14:paraId="1B9003C4" w14:textId="77777777" w:rsidR="009D1AB9" w:rsidRPr="00E21124" w:rsidRDefault="009D1AB9" w:rsidP="00BF1A1D">
            <w:pPr>
              <w:spacing w:after="0" w:line="240" w:lineRule="auto"/>
              <w:ind w:left="284"/>
              <w:jc w:val="center"/>
              <w:textAlignment w:val="baseline"/>
              <w:rPr>
                <w:rFonts w:eastAsia="Times New Roman"/>
                <w:color w:val="000000"/>
                <w:lang w:eastAsia="en-GB"/>
              </w:rPr>
            </w:pPr>
            <w:r>
              <w:rPr>
                <w:rFonts w:eastAsia="Times New Roman"/>
                <w:color w:val="000000"/>
                <w:lang w:eastAsia="en-GB"/>
              </w:rPr>
              <w:t>20/02/2024</w:t>
            </w:r>
          </w:p>
        </w:tc>
      </w:tr>
      <w:tr w:rsidR="009D1AB9" w:rsidRPr="00E21124" w14:paraId="64CFBFA6" w14:textId="77777777" w:rsidTr="00BF1A1D">
        <w:trPr>
          <w:trHeight w:val="408"/>
        </w:trPr>
        <w:tc>
          <w:tcPr>
            <w:tcW w:w="3687" w:type="dxa"/>
            <w:shd w:val="clear" w:color="auto" w:fill="095EB8"/>
            <w:vAlign w:val="center"/>
            <w:hideMark/>
          </w:tcPr>
          <w:p w14:paraId="6E41C8E7" w14:textId="77777777" w:rsidR="009D1AB9" w:rsidRPr="00552ABF" w:rsidRDefault="009D1AB9" w:rsidP="00BF1A1D">
            <w:pPr>
              <w:spacing w:after="0" w:line="240" w:lineRule="auto"/>
              <w:ind w:left="284"/>
              <w:textAlignment w:val="baseline"/>
              <w:rPr>
                <w:rFonts w:eastAsia="Times New Roman"/>
                <w:b/>
                <w:bCs/>
                <w:color w:val="FFFFFF" w:themeColor="background1"/>
                <w:lang w:eastAsia="en-GB"/>
              </w:rPr>
            </w:pPr>
            <w:r w:rsidRPr="00552ABF">
              <w:rPr>
                <w:rFonts w:eastAsia="Times New Roman"/>
                <w:b/>
                <w:bCs/>
                <w:color w:val="FFFFFF" w:themeColor="background1"/>
                <w:lang w:eastAsia="en-GB"/>
              </w:rPr>
              <w:t>Review Date </w:t>
            </w:r>
          </w:p>
        </w:tc>
        <w:tc>
          <w:tcPr>
            <w:tcW w:w="5536" w:type="dxa"/>
            <w:shd w:val="clear" w:color="auto" w:fill="auto"/>
            <w:hideMark/>
          </w:tcPr>
          <w:p w14:paraId="6CC536AF" w14:textId="77777777" w:rsidR="009D1AB9" w:rsidRPr="00E21124" w:rsidRDefault="009D1AB9" w:rsidP="00BF1A1D">
            <w:pPr>
              <w:spacing w:after="0" w:line="240" w:lineRule="auto"/>
              <w:ind w:left="284"/>
              <w:jc w:val="center"/>
              <w:textAlignment w:val="baseline"/>
              <w:rPr>
                <w:rFonts w:eastAsia="Times New Roman"/>
                <w:color w:val="000000"/>
                <w:lang w:eastAsia="en-GB"/>
              </w:rPr>
            </w:pPr>
            <w:r>
              <w:rPr>
                <w:rFonts w:eastAsia="Times New Roman"/>
                <w:color w:val="000000"/>
                <w:lang w:eastAsia="en-GB"/>
              </w:rPr>
              <w:t>Feb 2025</w:t>
            </w:r>
          </w:p>
        </w:tc>
      </w:tr>
      <w:tr w:rsidR="009D1AB9" w:rsidRPr="00E21124" w14:paraId="241E7317" w14:textId="77777777" w:rsidTr="00BF1A1D">
        <w:trPr>
          <w:trHeight w:val="555"/>
        </w:trPr>
        <w:tc>
          <w:tcPr>
            <w:tcW w:w="3687" w:type="dxa"/>
            <w:shd w:val="clear" w:color="auto" w:fill="095EB8"/>
            <w:vAlign w:val="center"/>
            <w:hideMark/>
          </w:tcPr>
          <w:p w14:paraId="10F828B0" w14:textId="77777777" w:rsidR="009D1AB9" w:rsidRPr="00552ABF" w:rsidRDefault="009D1AB9" w:rsidP="00BF1A1D">
            <w:pPr>
              <w:spacing w:after="0" w:line="240" w:lineRule="auto"/>
              <w:ind w:left="284"/>
              <w:textAlignment w:val="baseline"/>
              <w:rPr>
                <w:rFonts w:eastAsia="Times New Roman"/>
                <w:b/>
                <w:bCs/>
                <w:color w:val="FFFFFF" w:themeColor="background1"/>
                <w:lang w:eastAsia="en-GB"/>
              </w:rPr>
            </w:pPr>
            <w:r w:rsidRPr="00552ABF">
              <w:rPr>
                <w:rFonts w:eastAsia="Times New Roman"/>
                <w:b/>
                <w:bCs/>
                <w:color w:val="FFFFFF" w:themeColor="background1"/>
                <w:lang w:eastAsia="en-GB"/>
              </w:rPr>
              <w:t>Intended Audience </w:t>
            </w:r>
          </w:p>
        </w:tc>
        <w:tc>
          <w:tcPr>
            <w:tcW w:w="5536" w:type="dxa"/>
            <w:shd w:val="clear" w:color="auto" w:fill="auto"/>
            <w:hideMark/>
          </w:tcPr>
          <w:p w14:paraId="1B3D9233" w14:textId="77777777" w:rsidR="009D1AB9" w:rsidRPr="00E21124" w:rsidRDefault="009D1AB9" w:rsidP="00BF1A1D">
            <w:pPr>
              <w:spacing w:after="0" w:line="240" w:lineRule="auto"/>
              <w:ind w:left="284"/>
              <w:jc w:val="center"/>
              <w:textAlignment w:val="baseline"/>
              <w:rPr>
                <w:rFonts w:eastAsia="Times New Roman"/>
                <w:lang w:eastAsia="en-GB"/>
              </w:rPr>
            </w:pPr>
            <w:r>
              <w:rPr>
                <w:rFonts w:eastAsia="Times New Roman"/>
                <w:lang w:eastAsia="en-GB"/>
              </w:rPr>
              <w:t>Practice Staff and Patients</w:t>
            </w:r>
          </w:p>
        </w:tc>
      </w:tr>
      <w:tr w:rsidR="009D1AB9" w:rsidRPr="00E21124" w14:paraId="0A205BDB" w14:textId="77777777" w:rsidTr="00BF1A1D">
        <w:trPr>
          <w:trHeight w:val="849"/>
        </w:trPr>
        <w:tc>
          <w:tcPr>
            <w:tcW w:w="3687" w:type="dxa"/>
            <w:shd w:val="clear" w:color="auto" w:fill="095EB8"/>
            <w:vAlign w:val="center"/>
          </w:tcPr>
          <w:p w14:paraId="3F31F48D" w14:textId="77777777" w:rsidR="009D1AB9" w:rsidRPr="00552ABF" w:rsidRDefault="009D1AB9" w:rsidP="00BF1A1D">
            <w:pPr>
              <w:spacing w:after="0" w:line="240" w:lineRule="auto"/>
              <w:ind w:left="284"/>
              <w:textAlignment w:val="baseline"/>
              <w:rPr>
                <w:rFonts w:eastAsia="Times New Roman"/>
                <w:b/>
                <w:bCs/>
                <w:color w:val="FFFFFF" w:themeColor="background1"/>
                <w:lang w:eastAsia="en-GB"/>
              </w:rPr>
            </w:pPr>
            <w:r w:rsidRPr="00552ABF">
              <w:rPr>
                <w:rFonts w:eastAsia="Times New Roman"/>
                <w:b/>
                <w:bCs/>
                <w:color w:val="FFFFFF" w:themeColor="background1"/>
                <w:lang w:eastAsia="en-GB"/>
              </w:rPr>
              <w:t>Links to other strategies, policies, procedures</w:t>
            </w:r>
          </w:p>
        </w:tc>
        <w:tc>
          <w:tcPr>
            <w:tcW w:w="5536" w:type="dxa"/>
            <w:shd w:val="clear" w:color="auto" w:fill="auto"/>
          </w:tcPr>
          <w:p w14:paraId="7A7F8BBA" w14:textId="77777777" w:rsidR="009D1AB9" w:rsidRPr="00E21124" w:rsidRDefault="009D1AB9" w:rsidP="00BF1A1D">
            <w:pPr>
              <w:spacing w:after="0" w:line="240" w:lineRule="auto"/>
              <w:ind w:left="284"/>
              <w:jc w:val="center"/>
              <w:textAlignment w:val="baseline"/>
              <w:rPr>
                <w:rFonts w:eastAsia="Times New Roman"/>
                <w:lang w:eastAsia="en-GB"/>
              </w:rPr>
            </w:pPr>
            <w:r w:rsidRPr="00943CE1">
              <w:rPr>
                <w:rFonts w:eastAsia="Times New Roman"/>
                <w:lang w:eastAsia="en-GB"/>
              </w:rPr>
              <w:t>Access to Health Records Act 1990</w:t>
            </w:r>
          </w:p>
        </w:tc>
      </w:tr>
      <w:bookmarkEnd w:id="0"/>
    </w:tbl>
    <w:p w14:paraId="05968998" w14:textId="77777777" w:rsidR="009D1AB9" w:rsidRDefault="009D1AB9" w:rsidP="00676888">
      <w:pPr>
        <w:spacing w:after="0" w:line="360" w:lineRule="auto"/>
        <w:ind w:left="142"/>
        <w:textAlignment w:val="baseline"/>
        <w:rPr>
          <w:rFonts w:eastAsia="Times New Roman"/>
          <w:color w:val="000000"/>
          <w:sz w:val="32"/>
          <w:szCs w:val="32"/>
          <w:lang w:eastAsia="en-GB"/>
        </w:rPr>
      </w:pPr>
    </w:p>
    <w:p w14:paraId="04465472" w14:textId="77777777" w:rsidR="00EF09C0" w:rsidRDefault="00EF09C0" w:rsidP="00EF09C0"/>
    <w:p w14:paraId="192244CD" w14:textId="77777777" w:rsidR="00EF09C0" w:rsidRPr="00E21124" w:rsidRDefault="00EF09C0" w:rsidP="00C46668">
      <w:pPr>
        <w:spacing w:after="0" w:line="360" w:lineRule="auto"/>
        <w:ind w:left="142"/>
        <w:textAlignment w:val="baseline"/>
        <w:rPr>
          <w:rFonts w:eastAsia="Times New Roman"/>
          <w:color w:val="000000"/>
          <w:sz w:val="32"/>
          <w:szCs w:val="32"/>
          <w:lang w:eastAsia="en-GB"/>
        </w:rPr>
      </w:pPr>
      <w:r>
        <w:rPr>
          <w:rFonts w:eastAsia="Times New Roman"/>
          <w:b/>
          <w:bCs/>
          <w:color w:val="000000"/>
          <w:sz w:val="32"/>
          <w:szCs w:val="32"/>
          <w:lang w:eastAsia="en-GB"/>
        </w:rPr>
        <w:t>Version History</w:t>
      </w:r>
      <w:r w:rsidRPr="00E21124">
        <w:rPr>
          <w:rFonts w:eastAsia="Times New Roman"/>
          <w:b/>
          <w:bCs/>
          <w:color w:val="000000"/>
          <w:sz w:val="32"/>
          <w:szCs w:val="32"/>
          <w:lang w:eastAsia="en-GB"/>
        </w:rPr>
        <w:t>:</w:t>
      </w:r>
      <w:r w:rsidRPr="00E21124">
        <w:rPr>
          <w:rFonts w:eastAsia="Times New Roman"/>
          <w:color w:val="000000"/>
          <w:sz w:val="32"/>
          <w:szCs w:val="32"/>
          <w:lang w:eastAsia="en-GB"/>
        </w:rPr>
        <w:t> </w:t>
      </w:r>
    </w:p>
    <w:tbl>
      <w:tblPr>
        <w:tblW w:w="9215" w:type="dxa"/>
        <w:tblInd w:w="150"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left w:w="0" w:type="dxa"/>
          <w:right w:w="0" w:type="dxa"/>
        </w:tblCellMar>
        <w:tblLook w:val="04A0" w:firstRow="1" w:lastRow="0" w:firstColumn="1" w:lastColumn="0" w:noHBand="0" w:noVBand="1"/>
      </w:tblPr>
      <w:tblGrid>
        <w:gridCol w:w="1277"/>
        <w:gridCol w:w="1276"/>
        <w:gridCol w:w="2551"/>
        <w:gridCol w:w="4111"/>
      </w:tblGrid>
      <w:tr w:rsidR="009D1AB9" w:rsidRPr="00EB6368" w14:paraId="756B7BB2" w14:textId="77777777" w:rsidTr="00BF1A1D">
        <w:trPr>
          <w:trHeight w:val="693"/>
        </w:trPr>
        <w:tc>
          <w:tcPr>
            <w:tcW w:w="1277" w:type="dxa"/>
            <w:shd w:val="clear" w:color="auto" w:fill="095EB8"/>
            <w:vAlign w:val="center"/>
            <w:hideMark/>
          </w:tcPr>
          <w:p w14:paraId="6C158D0D" w14:textId="77777777" w:rsidR="009D1AB9" w:rsidRPr="00EB6368" w:rsidRDefault="009D1AB9" w:rsidP="00BF1A1D">
            <w:pPr>
              <w:spacing w:after="0" w:line="240" w:lineRule="auto"/>
              <w:ind w:left="284"/>
              <w:textAlignment w:val="baseline"/>
              <w:rPr>
                <w:rFonts w:ascii="Segoe UI" w:eastAsia="Times New Roman" w:hAnsi="Segoe UI" w:cs="Segoe UI"/>
                <w:color w:val="FFFFFF" w:themeColor="background1"/>
                <w:lang w:eastAsia="en-GB"/>
              </w:rPr>
            </w:pPr>
            <w:bookmarkStart w:id="1" w:name="_Hlk159326295"/>
            <w:r w:rsidRPr="00EB6368">
              <w:rPr>
                <w:rFonts w:eastAsia="Times New Roman"/>
                <w:b/>
                <w:bCs/>
                <w:color w:val="FFFFFF" w:themeColor="background1"/>
                <w:lang w:eastAsia="en-GB"/>
              </w:rPr>
              <w:t>Date</w:t>
            </w:r>
          </w:p>
        </w:tc>
        <w:tc>
          <w:tcPr>
            <w:tcW w:w="1276" w:type="dxa"/>
            <w:shd w:val="clear" w:color="auto" w:fill="095EB8"/>
            <w:vAlign w:val="center"/>
            <w:hideMark/>
          </w:tcPr>
          <w:p w14:paraId="11D11B25" w14:textId="77777777" w:rsidR="009D1AB9" w:rsidRPr="00EB6368" w:rsidRDefault="009D1AB9" w:rsidP="00BF1A1D">
            <w:pPr>
              <w:spacing w:after="0" w:line="240" w:lineRule="auto"/>
              <w:jc w:val="center"/>
              <w:textAlignment w:val="baseline"/>
              <w:rPr>
                <w:rFonts w:ascii="Segoe UI" w:eastAsia="Times New Roman" w:hAnsi="Segoe UI" w:cs="Segoe UI"/>
                <w:color w:val="FFFFFF" w:themeColor="background1"/>
                <w:lang w:eastAsia="en-GB"/>
              </w:rPr>
            </w:pPr>
            <w:r w:rsidRPr="00EB6368">
              <w:rPr>
                <w:rFonts w:eastAsia="Times New Roman"/>
                <w:b/>
                <w:bCs/>
                <w:color w:val="FFFFFF" w:themeColor="background1"/>
                <w:lang w:eastAsia="en-GB"/>
              </w:rPr>
              <w:t>Version</w:t>
            </w:r>
          </w:p>
        </w:tc>
        <w:tc>
          <w:tcPr>
            <w:tcW w:w="2551" w:type="dxa"/>
            <w:shd w:val="clear" w:color="auto" w:fill="095EB8"/>
            <w:vAlign w:val="center"/>
            <w:hideMark/>
          </w:tcPr>
          <w:p w14:paraId="1E0B11D1" w14:textId="77777777" w:rsidR="009D1AB9" w:rsidRPr="00EB6368" w:rsidRDefault="009D1AB9" w:rsidP="00BF1A1D">
            <w:pPr>
              <w:spacing w:after="0" w:line="240" w:lineRule="auto"/>
              <w:ind w:left="284"/>
              <w:jc w:val="center"/>
              <w:textAlignment w:val="baseline"/>
              <w:rPr>
                <w:rFonts w:ascii="Segoe UI" w:eastAsia="Times New Roman" w:hAnsi="Segoe UI" w:cs="Segoe UI"/>
                <w:color w:val="FFFFFF" w:themeColor="background1"/>
                <w:lang w:eastAsia="en-GB"/>
              </w:rPr>
            </w:pPr>
            <w:r w:rsidRPr="00EB6368">
              <w:rPr>
                <w:rFonts w:eastAsia="Times New Roman"/>
                <w:b/>
                <w:bCs/>
                <w:color w:val="FFFFFF" w:themeColor="background1"/>
                <w:lang w:eastAsia="en-GB"/>
              </w:rPr>
              <w:t>Author name and designation</w:t>
            </w:r>
          </w:p>
        </w:tc>
        <w:tc>
          <w:tcPr>
            <w:tcW w:w="4111" w:type="dxa"/>
            <w:shd w:val="clear" w:color="auto" w:fill="095EB8"/>
            <w:vAlign w:val="center"/>
            <w:hideMark/>
          </w:tcPr>
          <w:p w14:paraId="29B73B52" w14:textId="77777777" w:rsidR="009D1AB9" w:rsidRPr="00EB6368" w:rsidRDefault="009D1AB9" w:rsidP="00BF1A1D">
            <w:pPr>
              <w:spacing w:after="0" w:line="240" w:lineRule="auto"/>
              <w:ind w:left="284"/>
              <w:jc w:val="center"/>
              <w:textAlignment w:val="baseline"/>
              <w:rPr>
                <w:rFonts w:ascii="Segoe UI" w:eastAsia="Times New Roman" w:hAnsi="Segoe UI" w:cs="Segoe UI"/>
                <w:color w:val="FFFFFF" w:themeColor="background1"/>
                <w:lang w:eastAsia="en-GB"/>
              </w:rPr>
            </w:pPr>
            <w:r w:rsidRPr="00EB6368">
              <w:rPr>
                <w:rFonts w:eastAsia="Times New Roman"/>
                <w:b/>
                <w:bCs/>
                <w:color w:val="FFFFFF" w:themeColor="background1"/>
                <w:lang w:eastAsia="en-GB"/>
              </w:rPr>
              <w:t>Summary of main changes</w:t>
            </w:r>
          </w:p>
        </w:tc>
      </w:tr>
      <w:tr w:rsidR="009D1AB9" w:rsidRPr="00EB6368" w14:paraId="0EC63126" w14:textId="77777777" w:rsidTr="00BF1A1D">
        <w:trPr>
          <w:trHeight w:val="300"/>
        </w:trPr>
        <w:tc>
          <w:tcPr>
            <w:tcW w:w="1277" w:type="dxa"/>
            <w:shd w:val="clear" w:color="auto" w:fill="FFFFFF" w:themeFill="background1"/>
            <w:vAlign w:val="center"/>
          </w:tcPr>
          <w:p w14:paraId="377563BC" w14:textId="77777777" w:rsidR="009D1AB9" w:rsidRPr="00220583" w:rsidRDefault="009D1AB9" w:rsidP="00BF1A1D">
            <w:pPr>
              <w:spacing w:after="0" w:line="240" w:lineRule="auto"/>
              <w:ind w:left="284"/>
              <w:jc w:val="center"/>
              <w:textAlignment w:val="baseline"/>
              <w:rPr>
                <w:rFonts w:eastAsia="Times New Roman"/>
                <w:b/>
                <w:bCs/>
                <w:lang w:eastAsia="en-GB"/>
              </w:rPr>
            </w:pPr>
            <w:r>
              <w:rPr>
                <w:rFonts w:eastAsia="Times New Roman"/>
                <w:b/>
                <w:bCs/>
                <w:lang w:eastAsia="en-GB"/>
              </w:rPr>
              <w:t>Feb 2024</w:t>
            </w:r>
          </w:p>
        </w:tc>
        <w:tc>
          <w:tcPr>
            <w:tcW w:w="1276" w:type="dxa"/>
            <w:shd w:val="clear" w:color="auto" w:fill="FFFFFF" w:themeFill="background1"/>
            <w:vAlign w:val="center"/>
          </w:tcPr>
          <w:p w14:paraId="2D7FF7BE" w14:textId="77777777" w:rsidR="009D1AB9" w:rsidRPr="00220583" w:rsidRDefault="009D1AB9" w:rsidP="00BF1A1D">
            <w:pPr>
              <w:spacing w:after="0" w:line="240" w:lineRule="auto"/>
              <w:ind w:left="284"/>
              <w:jc w:val="center"/>
              <w:textAlignment w:val="baseline"/>
              <w:rPr>
                <w:rFonts w:eastAsia="Times New Roman"/>
                <w:b/>
                <w:bCs/>
                <w:lang w:eastAsia="en-GB"/>
              </w:rPr>
            </w:pPr>
            <w:r>
              <w:rPr>
                <w:rFonts w:eastAsia="Times New Roman"/>
                <w:b/>
                <w:bCs/>
                <w:lang w:eastAsia="en-GB"/>
              </w:rPr>
              <w:t>1.0</w:t>
            </w:r>
          </w:p>
        </w:tc>
        <w:tc>
          <w:tcPr>
            <w:tcW w:w="2551" w:type="dxa"/>
            <w:shd w:val="clear" w:color="auto" w:fill="FFFFFF" w:themeFill="background1"/>
            <w:vAlign w:val="center"/>
          </w:tcPr>
          <w:p w14:paraId="215002B3" w14:textId="77777777" w:rsidR="009D1AB9" w:rsidRDefault="009D1AB9" w:rsidP="00BF1A1D">
            <w:pPr>
              <w:spacing w:after="0" w:line="240" w:lineRule="auto"/>
              <w:ind w:left="284"/>
              <w:jc w:val="center"/>
              <w:textAlignment w:val="baseline"/>
              <w:rPr>
                <w:rFonts w:eastAsia="Times New Roman"/>
                <w:b/>
                <w:bCs/>
                <w:lang w:eastAsia="en-GB"/>
              </w:rPr>
            </w:pPr>
            <w:proofErr w:type="spellStart"/>
            <w:r>
              <w:rPr>
                <w:rFonts w:eastAsia="Times New Roman"/>
                <w:b/>
                <w:bCs/>
                <w:lang w:eastAsia="en-GB"/>
              </w:rPr>
              <w:t>Dr.</w:t>
            </w:r>
            <w:proofErr w:type="spellEnd"/>
            <w:r>
              <w:rPr>
                <w:rFonts w:eastAsia="Times New Roman"/>
                <w:b/>
                <w:bCs/>
                <w:lang w:eastAsia="en-GB"/>
              </w:rPr>
              <w:t xml:space="preserve"> Murugesh </w:t>
            </w:r>
            <w:proofErr w:type="spellStart"/>
            <w:r>
              <w:rPr>
                <w:rFonts w:eastAsia="Times New Roman"/>
                <w:b/>
                <w:bCs/>
                <w:lang w:eastAsia="en-GB"/>
              </w:rPr>
              <w:t>Velayudham</w:t>
            </w:r>
            <w:proofErr w:type="spellEnd"/>
            <w:r>
              <w:rPr>
                <w:rFonts w:eastAsia="Times New Roman"/>
                <w:b/>
                <w:bCs/>
                <w:lang w:eastAsia="en-GB"/>
              </w:rPr>
              <w:t xml:space="preserve"> </w:t>
            </w:r>
          </w:p>
          <w:p w14:paraId="15845C3B" w14:textId="77777777" w:rsidR="009D1AB9" w:rsidRDefault="009D1AB9" w:rsidP="00BF1A1D">
            <w:pPr>
              <w:spacing w:after="0" w:line="240" w:lineRule="auto"/>
              <w:ind w:left="284"/>
              <w:jc w:val="center"/>
              <w:textAlignment w:val="baseline"/>
              <w:rPr>
                <w:rFonts w:eastAsia="Times New Roman"/>
                <w:b/>
                <w:bCs/>
                <w:lang w:eastAsia="en-GB"/>
              </w:rPr>
            </w:pPr>
            <w:r>
              <w:rPr>
                <w:rFonts w:eastAsia="Times New Roman"/>
                <w:lang w:eastAsia="en-GB"/>
              </w:rPr>
              <w:t>GP Senior Partner</w:t>
            </w:r>
          </w:p>
          <w:p w14:paraId="11D2F6B0" w14:textId="77777777" w:rsidR="009D1AB9" w:rsidRPr="00220583" w:rsidRDefault="009D1AB9" w:rsidP="00BF1A1D">
            <w:pPr>
              <w:spacing w:after="0" w:line="240" w:lineRule="auto"/>
              <w:ind w:left="284"/>
              <w:jc w:val="center"/>
              <w:textAlignment w:val="baseline"/>
              <w:rPr>
                <w:rFonts w:eastAsia="Times New Roman"/>
                <w:b/>
                <w:bCs/>
                <w:lang w:eastAsia="en-GB"/>
              </w:rPr>
            </w:pPr>
          </w:p>
        </w:tc>
        <w:tc>
          <w:tcPr>
            <w:tcW w:w="4111" w:type="dxa"/>
            <w:shd w:val="clear" w:color="auto" w:fill="FFFFFF" w:themeFill="background1"/>
            <w:vAlign w:val="center"/>
          </w:tcPr>
          <w:p w14:paraId="654E7AB4" w14:textId="77777777" w:rsidR="009D1AB9" w:rsidRPr="00220583" w:rsidRDefault="009D1AB9" w:rsidP="00BF1A1D">
            <w:pPr>
              <w:spacing w:after="0" w:line="240" w:lineRule="auto"/>
              <w:ind w:left="284"/>
              <w:jc w:val="center"/>
              <w:textAlignment w:val="baseline"/>
              <w:rPr>
                <w:rFonts w:eastAsia="Times New Roman"/>
                <w:b/>
                <w:bCs/>
                <w:lang w:eastAsia="en-GB"/>
              </w:rPr>
            </w:pPr>
          </w:p>
        </w:tc>
      </w:tr>
      <w:bookmarkEnd w:id="1"/>
    </w:tbl>
    <w:p w14:paraId="2B11F029" w14:textId="6A371A0D" w:rsidR="002C1E29" w:rsidRDefault="002C1E29"/>
    <w:p w14:paraId="1146D2FB" w14:textId="77777777" w:rsidR="00EF09C0" w:rsidRDefault="00EF09C0"/>
    <w:p w14:paraId="7C177562" w14:textId="77777777" w:rsidR="00EF09C0" w:rsidRDefault="00EF09C0"/>
    <w:p w14:paraId="2DFD23E7" w14:textId="77777777" w:rsidR="003F2D53" w:rsidRDefault="003F2D53"/>
    <w:p w14:paraId="24303847" w14:textId="77777777" w:rsidR="003F2D53" w:rsidRDefault="003F2D53"/>
    <w:p w14:paraId="35D20EAD" w14:textId="77777777" w:rsidR="003F2D53" w:rsidRDefault="003F2D53"/>
    <w:p w14:paraId="02B0346E" w14:textId="77777777" w:rsidR="003F2D53" w:rsidRDefault="003F2D53"/>
    <w:p w14:paraId="4A824970" w14:textId="77777777" w:rsidR="003F2D53" w:rsidRDefault="003F2D53"/>
    <w:p w14:paraId="543CAE57" w14:textId="77777777" w:rsidR="00C54BA6" w:rsidRDefault="00C54BA6"/>
    <w:p w14:paraId="781D5CAB" w14:textId="77777777" w:rsidR="00C54BA6" w:rsidRDefault="00C54BA6"/>
    <w:p w14:paraId="514B3B62" w14:textId="4DCB3A66" w:rsidR="00C54BA6" w:rsidRDefault="00187D21" w:rsidP="00187D21">
      <w:pPr>
        <w:tabs>
          <w:tab w:val="left" w:pos="1273"/>
        </w:tabs>
      </w:pPr>
      <w:r>
        <w:tab/>
      </w:r>
    </w:p>
    <w:p w14:paraId="71E34CE1" w14:textId="77777777" w:rsidR="00C54BA6" w:rsidRDefault="00C54BA6"/>
    <w:sdt>
      <w:sdtPr>
        <w:rPr>
          <w:rFonts w:ascii="Arial" w:eastAsiaTheme="minorHAnsi" w:hAnsi="Arial" w:cs="Arial"/>
          <w:color w:val="auto"/>
          <w:sz w:val="24"/>
          <w:szCs w:val="24"/>
          <w:lang w:val="en-GB"/>
        </w:rPr>
        <w:id w:val="1238208273"/>
        <w:docPartObj>
          <w:docPartGallery w:val="Table of Contents"/>
          <w:docPartUnique/>
        </w:docPartObj>
      </w:sdtPr>
      <w:sdtEndPr>
        <w:rPr>
          <w:b/>
          <w:bCs/>
          <w:noProof/>
        </w:rPr>
      </w:sdtEndPr>
      <w:sdtContent>
        <w:p w14:paraId="3EF8B121" w14:textId="2C129EFE" w:rsidR="003F2D53" w:rsidRPr="00187D21" w:rsidRDefault="00730308" w:rsidP="00187D21">
          <w:pPr>
            <w:pStyle w:val="TOCHeading"/>
            <w:rPr>
              <w:rFonts w:ascii="Arial" w:hAnsi="Arial" w:cs="Arial"/>
              <w:b/>
              <w:bCs/>
              <w:color w:val="auto"/>
            </w:rPr>
          </w:pPr>
          <w:r w:rsidRPr="00187D21">
            <w:rPr>
              <w:rFonts w:ascii="Arial" w:hAnsi="Arial" w:cs="Arial"/>
              <w:b/>
              <w:bCs/>
              <w:color w:val="auto"/>
            </w:rPr>
            <w:t>Table of Contents</w:t>
          </w:r>
        </w:p>
        <w:p w14:paraId="433A809E" w14:textId="77777777" w:rsidR="00187D21" w:rsidRPr="00187D21" w:rsidRDefault="00187D21" w:rsidP="00187D21">
          <w:pPr>
            <w:rPr>
              <w:lang w:val="en-US"/>
            </w:rPr>
          </w:pPr>
        </w:p>
        <w:p w14:paraId="2C25406E" w14:textId="5D16BD2B" w:rsidR="00FC54FB" w:rsidRDefault="00730308">
          <w:pPr>
            <w:pStyle w:val="TOC1"/>
            <w:tabs>
              <w:tab w:val="left" w:pos="440"/>
              <w:tab w:val="right" w:leader="dot" w:pos="10336"/>
            </w:tabs>
            <w:rPr>
              <w:rFonts w:asciiTheme="minorHAnsi" w:eastAsiaTheme="minorEastAsia" w:hAnsiTheme="minorHAnsi" w:cstheme="minorBidi"/>
              <w:noProof/>
              <w:kern w:val="2"/>
              <w:sz w:val="22"/>
              <w:szCs w:val="22"/>
              <w:lang w:eastAsia="en-GB"/>
              <w14:ligatures w14:val="standardContextual"/>
            </w:rPr>
          </w:pPr>
          <w:r>
            <w:fldChar w:fldCharType="begin"/>
          </w:r>
          <w:r>
            <w:instrText xml:space="preserve"> TOC \o "1-3" \h \z \u </w:instrText>
          </w:r>
          <w:r>
            <w:fldChar w:fldCharType="separate"/>
          </w:r>
          <w:hyperlink w:anchor="_Toc157064948" w:history="1">
            <w:r w:rsidR="00FC54FB" w:rsidRPr="00676AF5">
              <w:rPr>
                <w:rStyle w:val="Hyperlink"/>
                <w:b/>
                <w:bCs/>
                <w:noProof/>
              </w:rPr>
              <w:t>1.</w:t>
            </w:r>
            <w:r w:rsidR="00FC54FB">
              <w:rPr>
                <w:rFonts w:asciiTheme="minorHAnsi" w:eastAsiaTheme="minorEastAsia" w:hAnsiTheme="minorHAnsi" w:cstheme="minorBidi"/>
                <w:noProof/>
                <w:kern w:val="2"/>
                <w:sz w:val="22"/>
                <w:szCs w:val="22"/>
                <w:lang w:eastAsia="en-GB"/>
                <w14:ligatures w14:val="standardContextual"/>
              </w:rPr>
              <w:tab/>
            </w:r>
            <w:r w:rsidR="00FC54FB" w:rsidRPr="00676AF5">
              <w:rPr>
                <w:rStyle w:val="Hyperlink"/>
                <w:b/>
                <w:bCs/>
                <w:noProof/>
              </w:rPr>
              <w:t>Introduction</w:t>
            </w:r>
            <w:r w:rsidR="00FC54FB">
              <w:rPr>
                <w:noProof/>
                <w:webHidden/>
              </w:rPr>
              <w:tab/>
            </w:r>
            <w:r w:rsidR="00FC54FB">
              <w:rPr>
                <w:noProof/>
                <w:webHidden/>
              </w:rPr>
              <w:fldChar w:fldCharType="begin"/>
            </w:r>
            <w:r w:rsidR="00FC54FB">
              <w:rPr>
                <w:noProof/>
                <w:webHidden/>
              </w:rPr>
              <w:instrText xml:space="preserve"> PAGEREF _Toc157064948 \h </w:instrText>
            </w:r>
            <w:r w:rsidR="00FC54FB">
              <w:rPr>
                <w:noProof/>
                <w:webHidden/>
              </w:rPr>
            </w:r>
            <w:r w:rsidR="00FC54FB">
              <w:rPr>
                <w:noProof/>
                <w:webHidden/>
              </w:rPr>
              <w:fldChar w:fldCharType="separate"/>
            </w:r>
            <w:r w:rsidR="00FC54FB">
              <w:rPr>
                <w:noProof/>
                <w:webHidden/>
              </w:rPr>
              <w:t>4</w:t>
            </w:r>
            <w:r w:rsidR="00FC54FB">
              <w:rPr>
                <w:noProof/>
                <w:webHidden/>
              </w:rPr>
              <w:fldChar w:fldCharType="end"/>
            </w:r>
          </w:hyperlink>
        </w:p>
        <w:p w14:paraId="2C257C8D" w14:textId="180C47AA" w:rsidR="00FC54FB" w:rsidRDefault="00BB2644">
          <w:pPr>
            <w:pStyle w:val="TOC1"/>
            <w:tabs>
              <w:tab w:val="left" w:pos="440"/>
              <w:tab w:val="right" w:leader="dot" w:pos="10336"/>
            </w:tabs>
            <w:rPr>
              <w:rFonts w:asciiTheme="minorHAnsi" w:eastAsiaTheme="minorEastAsia" w:hAnsiTheme="minorHAnsi" w:cstheme="minorBidi"/>
              <w:noProof/>
              <w:kern w:val="2"/>
              <w:sz w:val="22"/>
              <w:szCs w:val="22"/>
              <w:lang w:eastAsia="en-GB"/>
              <w14:ligatures w14:val="standardContextual"/>
            </w:rPr>
          </w:pPr>
          <w:hyperlink w:anchor="_Toc157064949" w:history="1">
            <w:r w:rsidR="00FC54FB" w:rsidRPr="00676AF5">
              <w:rPr>
                <w:rStyle w:val="Hyperlink"/>
                <w:b/>
                <w:bCs/>
                <w:noProof/>
              </w:rPr>
              <w:t>2.</w:t>
            </w:r>
            <w:r w:rsidR="00FC54FB">
              <w:rPr>
                <w:rFonts w:asciiTheme="minorHAnsi" w:eastAsiaTheme="minorEastAsia" w:hAnsiTheme="minorHAnsi" w:cstheme="minorBidi"/>
                <w:noProof/>
                <w:kern w:val="2"/>
                <w:sz w:val="22"/>
                <w:szCs w:val="22"/>
                <w:lang w:eastAsia="en-GB"/>
                <w14:ligatures w14:val="standardContextual"/>
              </w:rPr>
              <w:tab/>
            </w:r>
            <w:r w:rsidR="00FC54FB" w:rsidRPr="00676AF5">
              <w:rPr>
                <w:rStyle w:val="Hyperlink"/>
                <w:b/>
                <w:bCs/>
                <w:noProof/>
              </w:rPr>
              <w:t>Purpose</w:t>
            </w:r>
            <w:r w:rsidR="00FC54FB">
              <w:rPr>
                <w:noProof/>
                <w:webHidden/>
              </w:rPr>
              <w:tab/>
            </w:r>
            <w:r w:rsidR="00FC54FB">
              <w:rPr>
                <w:noProof/>
                <w:webHidden/>
              </w:rPr>
              <w:fldChar w:fldCharType="begin"/>
            </w:r>
            <w:r w:rsidR="00FC54FB">
              <w:rPr>
                <w:noProof/>
                <w:webHidden/>
              </w:rPr>
              <w:instrText xml:space="preserve"> PAGEREF _Toc157064949 \h </w:instrText>
            </w:r>
            <w:r w:rsidR="00FC54FB">
              <w:rPr>
                <w:noProof/>
                <w:webHidden/>
              </w:rPr>
            </w:r>
            <w:r w:rsidR="00FC54FB">
              <w:rPr>
                <w:noProof/>
                <w:webHidden/>
              </w:rPr>
              <w:fldChar w:fldCharType="separate"/>
            </w:r>
            <w:r w:rsidR="00FC54FB">
              <w:rPr>
                <w:noProof/>
                <w:webHidden/>
              </w:rPr>
              <w:t>4</w:t>
            </w:r>
            <w:r w:rsidR="00FC54FB">
              <w:rPr>
                <w:noProof/>
                <w:webHidden/>
              </w:rPr>
              <w:fldChar w:fldCharType="end"/>
            </w:r>
          </w:hyperlink>
        </w:p>
        <w:p w14:paraId="3527F6BA" w14:textId="5EA5A78F" w:rsidR="00FC54FB" w:rsidRDefault="00BB2644">
          <w:pPr>
            <w:pStyle w:val="TOC1"/>
            <w:tabs>
              <w:tab w:val="left" w:pos="440"/>
              <w:tab w:val="right" w:leader="dot" w:pos="10336"/>
            </w:tabs>
            <w:rPr>
              <w:rFonts w:asciiTheme="minorHAnsi" w:eastAsiaTheme="minorEastAsia" w:hAnsiTheme="minorHAnsi" w:cstheme="minorBidi"/>
              <w:noProof/>
              <w:kern w:val="2"/>
              <w:sz w:val="22"/>
              <w:szCs w:val="22"/>
              <w:lang w:eastAsia="en-GB"/>
              <w14:ligatures w14:val="standardContextual"/>
            </w:rPr>
          </w:pPr>
          <w:hyperlink w:anchor="_Toc157064950" w:history="1">
            <w:r w:rsidR="00FC54FB" w:rsidRPr="00676AF5">
              <w:rPr>
                <w:rStyle w:val="Hyperlink"/>
                <w:b/>
                <w:bCs/>
                <w:noProof/>
              </w:rPr>
              <w:t>3.</w:t>
            </w:r>
            <w:r w:rsidR="00FC54FB">
              <w:rPr>
                <w:rFonts w:asciiTheme="minorHAnsi" w:eastAsiaTheme="minorEastAsia" w:hAnsiTheme="minorHAnsi" w:cstheme="minorBidi"/>
                <w:noProof/>
                <w:kern w:val="2"/>
                <w:sz w:val="22"/>
                <w:szCs w:val="22"/>
                <w:lang w:eastAsia="en-GB"/>
                <w14:ligatures w14:val="standardContextual"/>
              </w:rPr>
              <w:tab/>
            </w:r>
            <w:r w:rsidR="00FC54FB" w:rsidRPr="00676AF5">
              <w:rPr>
                <w:rStyle w:val="Hyperlink"/>
                <w:b/>
                <w:bCs/>
                <w:noProof/>
              </w:rPr>
              <w:t>Scope</w:t>
            </w:r>
            <w:r w:rsidR="00FC54FB">
              <w:rPr>
                <w:noProof/>
                <w:webHidden/>
              </w:rPr>
              <w:tab/>
            </w:r>
            <w:r w:rsidR="00FC54FB">
              <w:rPr>
                <w:noProof/>
                <w:webHidden/>
              </w:rPr>
              <w:fldChar w:fldCharType="begin"/>
            </w:r>
            <w:r w:rsidR="00FC54FB">
              <w:rPr>
                <w:noProof/>
                <w:webHidden/>
              </w:rPr>
              <w:instrText xml:space="preserve"> PAGEREF _Toc157064950 \h </w:instrText>
            </w:r>
            <w:r w:rsidR="00FC54FB">
              <w:rPr>
                <w:noProof/>
                <w:webHidden/>
              </w:rPr>
            </w:r>
            <w:r w:rsidR="00FC54FB">
              <w:rPr>
                <w:noProof/>
                <w:webHidden/>
              </w:rPr>
              <w:fldChar w:fldCharType="separate"/>
            </w:r>
            <w:r w:rsidR="00FC54FB">
              <w:rPr>
                <w:noProof/>
                <w:webHidden/>
              </w:rPr>
              <w:t>4</w:t>
            </w:r>
            <w:r w:rsidR="00FC54FB">
              <w:rPr>
                <w:noProof/>
                <w:webHidden/>
              </w:rPr>
              <w:fldChar w:fldCharType="end"/>
            </w:r>
          </w:hyperlink>
        </w:p>
        <w:p w14:paraId="59311EAD" w14:textId="4D378053" w:rsidR="00FC54FB" w:rsidRDefault="00BB2644">
          <w:pPr>
            <w:pStyle w:val="TOC1"/>
            <w:tabs>
              <w:tab w:val="left" w:pos="440"/>
              <w:tab w:val="right" w:leader="dot" w:pos="10336"/>
            </w:tabs>
            <w:rPr>
              <w:rFonts w:asciiTheme="minorHAnsi" w:eastAsiaTheme="minorEastAsia" w:hAnsiTheme="minorHAnsi" w:cstheme="minorBidi"/>
              <w:noProof/>
              <w:kern w:val="2"/>
              <w:sz w:val="22"/>
              <w:szCs w:val="22"/>
              <w:lang w:eastAsia="en-GB"/>
              <w14:ligatures w14:val="standardContextual"/>
            </w:rPr>
          </w:pPr>
          <w:hyperlink w:anchor="_Toc157064951" w:history="1">
            <w:r w:rsidR="00FC54FB" w:rsidRPr="00676AF5">
              <w:rPr>
                <w:rStyle w:val="Hyperlink"/>
                <w:b/>
                <w:bCs/>
                <w:noProof/>
              </w:rPr>
              <w:t>4.</w:t>
            </w:r>
            <w:r w:rsidR="00FC54FB">
              <w:rPr>
                <w:rFonts w:asciiTheme="minorHAnsi" w:eastAsiaTheme="minorEastAsia" w:hAnsiTheme="minorHAnsi" w:cstheme="minorBidi"/>
                <w:noProof/>
                <w:kern w:val="2"/>
                <w:sz w:val="22"/>
                <w:szCs w:val="22"/>
                <w:lang w:eastAsia="en-GB"/>
                <w14:ligatures w14:val="standardContextual"/>
              </w:rPr>
              <w:tab/>
            </w:r>
            <w:r w:rsidR="00FC54FB" w:rsidRPr="00676AF5">
              <w:rPr>
                <w:rStyle w:val="Hyperlink"/>
                <w:b/>
                <w:bCs/>
                <w:noProof/>
              </w:rPr>
              <w:t>Responsibilities</w:t>
            </w:r>
            <w:r w:rsidR="00FC54FB">
              <w:rPr>
                <w:noProof/>
                <w:webHidden/>
              </w:rPr>
              <w:tab/>
            </w:r>
            <w:r w:rsidR="00FC54FB">
              <w:rPr>
                <w:noProof/>
                <w:webHidden/>
              </w:rPr>
              <w:fldChar w:fldCharType="begin"/>
            </w:r>
            <w:r w:rsidR="00FC54FB">
              <w:rPr>
                <w:noProof/>
                <w:webHidden/>
              </w:rPr>
              <w:instrText xml:space="preserve"> PAGEREF _Toc157064951 \h </w:instrText>
            </w:r>
            <w:r w:rsidR="00FC54FB">
              <w:rPr>
                <w:noProof/>
                <w:webHidden/>
              </w:rPr>
            </w:r>
            <w:r w:rsidR="00FC54FB">
              <w:rPr>
                <w:noProof/>
                <w:webHidden/>
              </w:rPr>
              <w:fldChar w:fldCharType="separate"/>
            </w:r>
            <w:r w:rsidR="00FC54FB">
              <w:rPr>
                <w:noProof/>
                <w:webHidden/>
              </w:rPr>
              <w:t>5</w:t>
            </w:r>
            <w:r w:rsidR="00FC54FB">
              <w:rPr>
                <w:noProof/>
                <w:webHidden/>
              </w:rPr>
              <w:fldChar w:fldCharType="end"/>
            </w:r>
          </w:hyperlink>
        </w:p>
        <w:p w14:paraId="4C72BC45" w14:textId="2FB8BA79" w:rsidR="00FC54FB" w:rsidRDefault="00BB2644">
          <w:pPr>
            <w:pStyle w:val="TOC1"/>
            <w:tabs>
              <w:tab w:val="left" w:pos="440"/>
              <w:tab w:val="right" w:leader="dot" w:pos="10336"/>
            </w:tabs>
            <w:rPr>
              <w:rFonts w:asciiTheme="minorHAnsi" w:eastAsiaTheme="minorEastAsia" w:hAnsiTheme="minorHAnsi" w:cstheme="minorBidi"/>
              <w:noProof/>
              <w:kern w:val="2"/>
              <w:sz w:val="22"/>
              <w:szCs w:val="22"/>
              <w:lang w:eastAsia="en-GB"/>
              <w14:ligatures w14:val="standardContextual"/>
            </w:rPr>
          </w:pPr>
          <w:hyperlink w:anchor="_Toc157064952" w:history="1">
            <w:r w:rsidR="00FC54FB" w:rsidRPr="00676AF5">
              <w:rPr>
                <w:rStyle w:val="Hyperlink"/>
                <w:b/>
                <w:bCs/>
                <w:noProof/>
              </w:rPr>
              <w:t>5.</w:t>
            </w:r>
            <w:r w:rsidR="00FC54FB">
              <w:rPr>
                <w:rFonts w:asciiTheme="minorHAnsi" w:eastAsiaTheme="minorEastAsia" w:hAnsiTheme="minorHAnsi" w:cstheme="minorBidi"/>
                <w:noProof/>
                <w:kern w:val="2"/>
                <w:sz w:val="22"/>
                <w:szCs w:val="22"/>
                <w:lang w:eastAsia="en-GB"/>
                <w14:ligatures w14:val="standardContextual"/>
              </w:rPr>
              <w:tab/>
            </w:r>
            <w:r w:rsidR="00FC54FB" w:rsidRPr="00676AF5">
              <w:rPr>
                <w:rStyle w:val="Hyperlink"/>
                <w:b/>
                <w:bCs/>
                <w:noProof/>
              </w:rPr>
              <w:t>Definitions</w:t>
            </w:r>
            <w:r w:rsidR="00FC54FB">
              <w:rPr>
                <w:noProof/>
                <w:webHidden/>
              </w:rPr>
              <w:tab/>
            </w:r>
            <w:r w:rsidR="00FC54FB">
              <w:rPr>
                <w:noProof/>
                <w:webHidden/>
              </w:rPr>
              <w:fldChar w:fldCharType="begin"/>
            </w:r>
            <w:r w:rsidR="00FC54FB">
              <w:rPr>
                <w:noProof/>
                <w:webHidden/>
              </w:rPr>
              <w:instrText xml:space="preserve"> PAGEREF _Toc157064952 \h </w:instrText>
            </w:r>
            <w:r w:rsidR="00FC54FB">
              <w:rPr>
                <w:noProof/>
                <w:webHidden/>
              </w:rPr>
            </w:r>
            <w:r w:rsidR="00FC54FB">
              <w:rPr>
                <w:noProof/>
                <w:webHidden/>
              </w:rPr>
              <w:fldChar w:fldCharType="separate"/>
            </w:r>
            <w:r w:rsidR="00FC54FB">
              <w:rPr>
                <w:noProof/>
                <w:webHidden/>
              </w:rPr>
              <w:t>6</w:t>
            </w:r>
            <w:r w:rsidR="00FC54FB">
              <w:rPr>
                <w:noProof/>
                <w:webHidden/>
              </w:rPr>
              <w:fldChar w:fldCharType="end"/>
            </w:r>
          </w:hyperlink>
        </w:p>
        <w:p w14:paraId="68AD92B5" w14:textId="0A7474D8" w:rsidR="00FC54FB" w:rsidRDefault="00BB2644">
          <w:pPr>
            <w:pStyle w:val="TOC1"/>
            <w:tabs>
              <w:tab w:val="left" w:pos="440"/>
              <w:tab w:val="right" w:leader="dot" w:pos="10336"/>
            </w:tabs>
            <w:rPr>
              <w:rFonts w:asciiTheme="minorHAnsi" w:eastAsiaTheme="minorEastAsia" w:hAnsiTheme="minorHAnsi" w:cstheme="minorBidi"/>
              <w:noProof/>
              <w:kern w:val="2"/>
              <w:sz w:val="22"/>
              <w:szCs w:val="22"/>
              <w:lang w:eastAsia="en-GB"/>
              <w14:ligatures w14:val="standardContextual"/>
            </w:rPr>
          </w:pPr>
          <w:hyperlink w:anchor="_Toc157064953" w:history="1">
            <w:r w:rsidR="00FC54FB" w:rsidRPr="00676AF5">
              <w:rPr>
                <w:rStyle w:val="Hyperlink"/>
                <w:rFonts w:eastAsiaTheme="majorEastAsia"/>
                <w:b/>
                <w:bCs/>
                <w:noProof/>
              </w:rPr>
              <w:t>6.</w:t>
            </w:r>
            <w:r w:rsidR="00FC54FB">
              <w:rPr>
                <w:rFonts w:asciiTheme="minorHAnsi" w:eastAsiaTheme="minorEastAsia" w:hAnsiTheme="minorHAnsi" w:cstheme="minorBidi"/>
                <w:noProof/>
                <w:kern w:val="2"/>
                <w:sz w:val="22"/>
                <w:szCs w:val="22"/>
                <w:lang w:eastAsia="en-GB"/>
                <w14:ligatures w14:val="standardContextual"/>
              </w:rPr>
              <w:tab/>
            </w:r>
            <w:r w:rsidR="00FC54FB" w:rsidRPr="00676AF5">
              <w:rPr>
                <w:rStyle w:val="Hyperlink"/>
                <w:rFonts w:eastAsiaTheme="majorEastAsia"/>
                <w:b/>
                <w:bCs/>
                <w:noProof/>
              </w:rPr>
              <w:t>Laws &amp; Regulations</w:t>
            </w:r>
            <w:r w:rsidR="00FC54FB">
              <w:rPr>
                <w:noProof/>
                <w:webHidden/>
              </w:rPr>
              <w:tab/>
            </w:r>
            <w:r w:rsidR="00FC54FB">
              <w:rPr>
                <w:noProof/>
                <w:webHidden/>
              </w:rPr>
              <w:fldChar w:fldCharType="begin"/>
            </w:r>
            <w:r w:rsidR="00FC54FB">
              <w:rPr>
                <w:noProof/>
                <w:webHidden/>
              </w:rPr>
              <w:instrText xml:space="preserve"> PAGEREF _Toc157064953 \h </w:instrText>
            </w:r>
            <w:r w:rsidR="00FC54FB">
              <w:rPr>
                <w:noProof/>
                <w:webHidden/>
              </w:rPr>
            </w:r>
            <w:r w:rsidR="00FC54FB">
              <w:rPr>
                <w:noProof/>
                <w:webHidden/>
              </w:rPr>
              <w:fldChar w:fldCharType="separate"/>
            </w:r>
            <w:r w:rsidR="00FC54FB">
              <w:rPr>
                <w:noProof/>
                <w:webHidden/>
              </w:rPr>
              <w:t>7</w:t>
            </w:r>
            <w:r w:rsidR="00FC54FB">
              <w:rPr>
                <w:noProof/>
                <w:webHidden/>
              </w:rPr>
              <w:fldChar w:fldCharType="end"/>
            </w:r>
          </w:hyperlink>
        </w:p>
        <w:p w14:paraId="65E21C51" w14:textId="01CF2EE9" w:rsidR="00FC54FB" w:rsidRDefault="00BB2644">
          <w:pPr>
            <w:pStyle w:val="TOC1"/>
            <w:tabs>
              <w:tab w:val="left" w:pos="440"/>
              <w:tab w:val="right" w:leader="dot" w:pos="10336"/>
            </w:tabs>
            <w:rPr>
              <w:rFonts w:asciiTheme="minorHAnsi" w:eastAsiaTheme="minorEastAsia" w:hAnsiTheme="minorHAnsi" w:cstheme="minorBidi"/>
              <w:noProof/>
              <w:kern w:val="2"/>
              <w:sz w:val="22"/>
              <w:szCs w:val="22"/>
              <w:lang w:eastAsia="en-GB"/>
              <w14:ligatures w14:val="standardContextual"/>
            </w:rPr>
          </w:pPr>
          <w:hyperlink w:anchor="_Toc157064954" w:history="1">
            <w:r w:rsidR="00FC54FB" w:rsidRPr="00676AF5">
              <w:rPr>
                <w:rStyle w:val="Hyperlink"/>
                <w:b/>
                <w:bCs/>
                <w:noProof/>
              </w:rPr>
              <w:t>7.</w:t>
            </w:r>
            <w:r w:rsidR="00FC54FB">
              <w:rPr>
                <w:rFonts w:asciiTheme="minorHAnsi" w:eastAsiaTheme="minorEastAsia" w:hAnsiTheme="minorHAnsi" w:cstheme="minorBidi"/>
                <w:noProof/>
                <w:kern w:val="2"/>
                <w:sz w:val="22"/>
                <w:szCs w:val="22"/>
                <w:lang w:eastAsia="en-GB"/>
                <w14:ligatures w14:val="standardContextual"/>
              </w:rPr>
              <w:tab/>
            </w:r>
            <w:r w:rsidR="00FC54FB" w:rsidRPr="00676AF5">
              <w:rPr>
                <w:rStyle w:val="Hyperlink"/>
                <w:b/>
                <w:bCs/>
                <w:noProof/>
              </w:rPr>
              <w:t>Data Protection Impact Assessment Requirements</w:t>
            </w:r>
            <w:r w:rsidR="00FC54FB">
              <w:rPr>
                <w:noProof/>
                <w:webHidden/>
              </w:rPr>
              <w:tab/>
            </w:r>
            <w:r w:rsidR="00FC54FB">
              <w:rPr>
                <w:noProof/>
                <w:webHidden/>
              </w:rPr>
              <w:fldChar w:fldCharType="begin"/>
            </w:r>
            <w:r w:rsidR="00FC54FB">
              <w:rPr>
                <w:noProof/>
                <w:webHidden/>
              </w:rPr>
              <w:instrText xml:space="preserve"> PAGEREF _Toc157064954 \h </w:instrText>
            </w:r>
            <w:r w:rsidR="00FC54FB">
              <w:rPr>
                <w:noProof/>
                <w:webHidden/>
              </w:rPr>
            </w:r>
            <w:r w:rsidR="00FC54FB">
              <w:rPr>
                <w:noProof/>
                <w:webHidden/>
              </w:rPr>
              <w:fldChar w:fldCharType="separate"/>
            </w:r>
            <w:r w:rsidR="00FC54FB">
              <w:rPr>
                <w:noProof/>
                <w:webHidden/>
              </w:rPr>
              <w:t>7</w:t>
            </w:r>
            <w:r w:rsidR="00FC54FB">
              <w:rPr>
                <w:noProof/>
                <w:webHidden/>
              </w:rPr>
              <w:fldChar w:fldCharType="end"/>
            </w:r>
          </w:hyperlink>
        </w:p>
        <w:p w14:paraId="2E654537" w14:textId="1D39F73F" w:rsidR="00FC54FB" w:rsidRPr="00871D54" w:rsidRDefault="00BB2644">
          <w:pPr>
            <w:pStyle w:val="TOC2"/>
            <w:tabs>
              <w:tab w:val="left" w:pos="880"/>
              <w:tab w:val="right" w:leader="dot" w:pos="10336"/>
            </w:tabs>
            <w:rPr>
              <w:rFonts w:asciiTheme="minorHAnsi" w:eastAsiaTheme="minorEastAsia" w:hAnsiTheme="minorHAnsi" w:cstheme="minorBidi"/>
              <w:noProof/>
              <w:kern w:val="2"/>
              <w:sz w:val="22"/>
              <w:szCs w:val="22"/>
              <w:lang w:eastAsia="en-GB"/>
              <w14:ligatures w14:val="standardContextual"/>
            </w:rPr>
          </w:pPr>
          <w:hyperlink w:anchor="_Toc157064955" w:history="1">
            <w:r w:rsidR="00FC54FB" w:rsidRPr="00871D54">
              <w:rPr>
                <w:rStyle w:val="Hyperlink"/>
                <w:noProof/>
              </w:rPr>
              <w:t>7.1</w:t>
            </w:r>
            <w:r w:rsidR="00FC54FB" w:rsidRPr="00871D54">
              <w:rPr>
                <w:rFonts w:asciiTheme="minorHAnsi" w:eastAsiaTheme="minorEastAsia" w:hAnsiTheme="minorHAnsi" w:cstheme="minorBidi"/>
                <w:noProof/>
                <w:kern w:val="2"/>
                <w:sz w:val="22"/>
                <w:szCs w:val="22"/>
                <w:lang w:eastAsia="en-GB"/>
                <w14:ligatures w14:val="standardContextual"/>
              </w:rPr>
              <w:tab/>
            </w:r>
            <w:r w:rsidR="00FC54FB" w:rsidRPr="00871D54">
              <w:rPr>
                <w:rStyle w:val="Hyperlink"/>
                <w:noProof/>
              </w:rPr>
              <w:t>Identifying the need for a DPIA</w:t>
            </w:r>
            <w:r w:rsidR="00FC54FB" w:rsidRPr="00871D54">
              <w:rPr>
                <w:noProof/>
                <w:webHidden/>
              </w:rPr>
              <w:tab/>
            </w:r>
            <w:r w:rsidR="00FC54FB" w:rsidRPr="00871D54">
              <w:rPr>
                <w:noProof/>
                <w:webHidden/>
              </w:rPr>
              <w:fldChar w:fldCharType="begin"/>
            </w:r>
            <w:r w:rsidR="00FC54FB" w:rsidRPr="00871D54">
              <w:rPr>
                <w:noProof/>
                <w:webHidden/>
              </w:rPr>
              <w:instrText xml:space="preserve"> PAGEREF _Toc157064955 \h </w:instrText>
            </w:r>
            <w:r w:rsidR="00FC54FB" w:rsidRPr="00871D54">
              <w:rPr>
                <w:noProof/>
                <w:webHidden/>
              </w:rPr>
            </w:r>
            <w:r w:rsidR="00FC54FB" w:rsidRPr="00871D54">
              <w:rPr>
                <w:noProof/>
                <w:webHidden/>
              </w:rPr>
              <w:fldChar w:fldCharType="separate"/>
            </w:r>
            <w:r w:rsidR="00FC54FB" w:rsidRPr="00871D54">
              <w:rPr>
                <w:noProof/>
                <w:webHidden/>
              </w:rPr>
              <w:t>7</w:t>
            </w:r>
            <w:r w:rsidR="00FC54FB" w:rsidRPr="00871D54">
              <w:rPr>
                <w:noProof/>
                <w:webHidden/>
              </w:rPr>
              <w:fldChar w:fldCharType="end"/>
            </w:r>
          </w:hyperlink>
        </w:p>
        <w:p w14:paraId="7E1D1722" w14:textId="064FFE90" w:rsidR="00FC54FB" w:rsidRPr="00871D54" w:rsidRDefault="00BB2644">
          <w:pPr>
            <w:pStyle w:val="TOC2"/>
            <w:tabs>
              <w:tab w:val="left" w:pos="880"/>
              <w:tab w:val="right" w:leader="dot" w:pos="10336"/>
            </w:tabs>
            <w:rPr>
              <w:rFonts w:asciiTheme="minorHAnsi" w:eastAsiaTheme="minorEastAsia" w:hAnsiTheme="minorHAnsi" w:cstheme="minorBidi"/>
              <w:noProof/>
              <w:kern w:val="2"/>
              <w:sz w:val="22"/>
              <w:szCs w:val="22"/>
              <w:lang w:eastAsia="en-GB"/>
              <w14:ligatures w14:val="standardContextual"/>
            </w:rPr>
          </w:pPr>
          <w:hyperlink w:anchor="_Toc157064956" w:history="1">
            <w:r w:rsidR="00FC54FB" w:rsidRPr="00871D54">
              <w:rPr>
                <w:rStyle w:val="Hyperlink"/>
                <w:noProof/>
              </w:rPr>
              <w:t>7.2</w:t>
            </w:r>
            <w:r w:rsidR="00FC54FB" w:rsidRPr="00871D54">
              <w:rPr>
                <w:rFonts w:asciiTheme="minorHAnsi" w:eastAsiaTheme="minorEastAsia" w:hAnsiTheme="minorHAnsi" w:cstheme="minorBidi"/>
                <w:noProof/>
                <w:kern w:val="2"/>
                <w:sz w:val="22"/>
                <w:szCs w:val="22"/>
                <w:lang w:eastAsia="en-GB"/>
                <w14:ligatures w14:val="standardContextual"/>
              </w:rPr>
              <w:tab/>
            </w:r>
            <w:r w:rsidR="00FC54FB" w:rsidRPr="00871D54">
              <w:rPr>
                <w:rStyle w:val="Hyperlink"/>
                <w:noProof/>
              </w:rPr>
              <w:t>Undertaking a DPIA</w:t>
            </w:r>
            <w:r w:rsidR="00FC54FB" w:rsidRPr="00871D54">
              <w:rPr>
                <w:noProof/>
                <w:webHidden/>
              </w:rPr>
              <w:tab/>
            </w:r>
            <w:r w:rsidR="00FC54FB" w:rsidRPr="00871D54">
              <w:rPr>
                <w:noProof/>
                <w:webHidden/>
              </w:rPr>
              <w:fldChar w:fldCharType="begin"/>
            </w:r>
            <w:r w:rsidR="00FC54FB" w:rsidRPr="00871D54">
              <w:rPr>
                <w:noProof/>
                <w:webHidden/>
              </w:rPr>
              <w:instrText xml:space="preserve"> PAGEREF _Toc157064956 \h </w:instrText>
            </w:r>
            <w:r w:rsidR="00FC54FB" w:rsidRPr="00871D54">
              <w:rPr>
                <w:noProof/>
                <w:webHidden/>
              </w:rPr>
            </w:r>
            <w:r w:rsidR="00FC54FB" w:rsidRPr="00871D54">
              <w:rPr>
                <w:noProof/>
                <w:webHidden/>
              </w:rPr>
              <w:fldChar w:fldCharType="separate"/>
            </w:r>
            <w:r w:rsidR="00FC54FB" w:rsidRPr="00871D54">
              <w:rPr>
                <w:noProof/>
                <w:webHidden/>
              </w:rPr>
              <w:t>8</w:t>
            </w:r>
            <w:r w:rsidR="00FC54FB" w:rsidRPr="00871D54">
              <w:rPr>
                <w:noProof/>
                <w:webHidden/>
              </w:rPr>
              <w:fldChar w:fldCharType="end"/>
            </w:r>
          </w:hyperlink>
        </w:p>
        <w:p w14:paraId="3D0D707B" w14:textId="01FC60B7" w:rsidR="00FC54FB" w:rsidRPr="00871D54" w:rsidRDefault="00BB2644">
          <w:pPr>
            <w:pStyle w:val="TOC2"/>
            <w:tabs>
              <w:tab w:val="left" w:pos="880"/>
              <w:tab w:val="right" w:leader="dot" w:pos="10336"/>
            </w:tabs>
            <w:rPr>
              <w:rFonts w:asciiTheme="minorHAnsi" w:eastAsiaTheme="minorEastAsia" w:hAnsiTheme="minorHAnsi" w:cstheme="minorBidi"/>
              <w:noProof/>
              <w:kern w:val="2"/>
              <w:sz w:val="22"/>
              <w:szCs w:val="22"/>
              <w:lang w:eastAsia="en-GB"/>
              <w14:ligatures w14:val="standardContextual"/>
            </w:rPr>
          </w:pPr>
          <w:hyperlink w:anchor="_Toc157064957" w:history="1">
            <w:r w:rsidR="00FC54FB" w:rsidRPr="00871D54">
              <w:rPr>
                <w:rStyle w:val="Hyperlink"/>
                <w:noProof/>
              </w:rPr>
              <w:t>7.3</w:t>
            </w:r>
            <w:r w:rsidR="00FC54FB" w:rsidRPr="00871D54">
              <w:rPr>
                <w:rFonts w:asciiTheme="minorHAnsi" w:eastAsiaTheme="minorEastAsia" w:hAnsiTheme="minorHAnsi" w:cstheme="minorBidi"/>
                <w:noProof/>
                <w:kern w:val="2"/>
                <w:sz w:val="22"/>
                <w:szCs w:val="22"/>
                <w:lang w:eastAsia="en-GB"/>
                <w14:ligatures w14:val="standardContextual"/>
              </w:rPr>
              <w:tab/>
            </w:r>
            <w:r w:rsidR="00FC54FB" w:rsidRPr="00871D54">
              <w:rPr>
                <w:rStyle w:val="Hyperlink"/>
                <w:noProof/>
              </w:rPr>
              <w:t>Consultation with the Information Commissioner’s Office (ICO)</w:t>
            </w:r>
            <w:r w:rsidR="00FC54FB" w:rsidRPr="00871D54">
              <w:rPr>
                <w:noProof/>
                <w:webHidden/>
              </w:rPr>
              <w:tab/>
            </w:r>
            <w:r w:rsidR="00FC54FB" w:rsidRPr="00871D54">
              <w:rPr>
                <w:noProof/>
                <w:webHidden/>
              </w:rPr>
              <w:fldChar w:fldCharType="begin"/>
            </w:r>
            <w:r w:rsidR="00FC54FB" w:rsidRPr="00871D54">
              <w:rPr>
                <w:noProof/>
                <w:webHidden/>
              </w:rPr>
              <w:instrText xml:space="preserve"> PAGEREF _Toc157064957 \h </w:instrText>
            </w:r>
            <w:r w:rsidR="00FC54FB" w:rsidRPr="00871D54">
              <w:rPr>
                <w:noProof/>
                <w:webHidden/>
              </w:rPr>
            </w:r>
            <w:r w:rsidR="00FC54FB" w:rsidRPr="00871D54">
              <w:rPr>
                <w:noProof/>
                <w:webHidden/>
              </w:rPr>
              <w:fldChar w:fldCharType="separate"/>
            </w:r>
            <w:r w:rsidR="00FC54FB" w:rsidRPr="00871D54">
              <w:rPr>
                <w:noProof/>
                <w:webHidden/>
              </w:rPr>
              <w:t>9</w:t>
            </w:r>
            <w:r w:rsidR="00FC54FB" w:rsidRPr="00871D54">
              <w:rPr>
                <w:noProof/>
                <w:webHidden/>
              </w:rPr>
              <w:fldChar w:fldCharType="end"/>
            </w:r>
          </w:hyperlink>
        </w:p>
        <w:p w14:paraId="47A105B6" w14:textId="64A9365F" w:rsidR="00FC54FB" w:rsidRPr="00871D54" w:rsidRDefault="00BB2644">
          <w:pPr>
            <w:pStyle w:val="TOC2"/>
            <w:tabs>
              <w:tab w:val="left" w:pos="880"/>
              <w:tab w:val="right" w:leader="dot" w:pos="10336"/>
            </w:tabs>
            <w:rPr>
              <w:rFonts w:asciiTheme="minorHAnsi" w:eastAsiaTheme="minorEastAsia" w:hAnsiTheme="minorHAnsi" w:cstheme="minorBidi"/>
              <w:noProof/>
              <w:kern w:val="2"/>
              <w:sz w:val="22"/>
              <w:szCs w:val="22"/>
              <w:lang w:eastAsia="en-GB"/>
              <w14:ligatures w14:val="standardContextual"/>
            </w:rPr>
          </w:pPr>
          <w:hyperlink w:anchor="_Toc157064958" w:history="1">
            <w:r w:rsidR="00FC54FB" w:rsidRPr="00871D54">
              <w:rPr>
                <w:rStyle w:val="Hyperlink"/>
                <w:noProof/>
              </w:rPr>
              <w:t>7.4</w:t>
            </w:r>
            <w:r w:rsidR="00FC54FB" w:rsidRPr="00871D54">
              <w:rPr>
                <w:rFonts w:asciiTheme="minorHAnsi" w:eastAsiaTheme="minorEastAsia" w:hAnsiTheme="minorHAnsi" w:cstheme="minorBidi"/>
                <w:noProof/>
                <w:kern w:val="2"/>
                <w:sz w:val="22"/>
                <w:szCs w:val="22"/>
                <w:lang w:eastAsia="en-GB"/>
                <w14:ligatures w14:val="standardContextual"/>
              </w:rPr>
              <w:tab/>
            </w:r>
            <w:r w:rsidR="00FC54FB" w:rsidRPr="00871D54">
              <w:rPr>
                <w:rStyle w:val="Hyperlink"/>
                <w:noProof/>
              </w:rPr>
              <w:t>Review of DPIAs</w:t>
            </w:r>
            <w:r w:rsidR="00FC54FB" w:rsidRPr="00871D54">
              <w:rPr>
                <w:noProof/>
                <w:webHidden/>
              </w:rPr>
              <w:tab/>
            </w:r>
            <w:r w:rsidR="00FC54FB" w:rsidRPr="00871D54">
              <w:rPr>
                <w:noProof/>
                <w:webHidden/>
              </w:rPr>
              <w:fldChar w:fldCharType="begin"/>
            </w:r>
            <w:r w:rsidR="00FC54FB" w:rsidRPr="00871D54">
              <w:rPr>
                <w:noProof/>
                <w:webHidden/>
              </w:rPr>
              <w:instrText xml:space="preserve"> PAGEREF _Toc157064958 \h </w:instrText>
            </w:r>
            <w:r w:rsidR="00FC54FB" w:rsidRPr="00871D54">
              <w:rPr>
                <w:noProof/>
                <w:webHidden/>
              </w:rPr>
            </w:r>
            <w:r w:rsidR="00FC54FB" w:rsidRPr="00871D54">
              <w:rPr>
                <w:noProof/>
                <w:webHidden/>
              </w:rPr>
              <w:fldChar w:fldCharType="separate"/>
            </w:r>
            <w:r w:rsidR="00FC54FB" w:rsidRPr="00871D54">
              <w:rPr>
                <w:noProof/>
                <w:webHidden/>
              </w:rPr>
              <w:t>9</w:t>
            </w:r>
            <w:r w:rsidR="00FC54FB" w:rsidRPr="00871D54">
              <w:rPr>
                <w:noProof/>
                <w:webHidden/>
              </w:rPr>
              <w:fldChar w:fldCharType="end"/>
            </w:r>
          </w:hyperlink>
        </w:p>
        <w:p w14:paraId="0764E798" w14:textId="0A8D4A5D" w:rsidR="00FC54FB" w:rsidRPr="00871D54" w:rsidRDefault="00BB2644">
          <w:pPr>
            <w:pStyle w:val="TOC2"/>
            <w:tabs>
              <w:tab w:val="left" w:pos="880"/>
              <w:tab w:val="right" w:leader="dot" w:pos="10336"/>
            </w:tabs>
            <w:rPr>
              <w:rFonts w:asciiTheme="minorHAnsi" w:eastAsiaTheme="minorEastAsia" w:hAnsiTheme="minorHAnsi" w:cstheme="minorBidi"/>
              <w:noProof/>
              <w:kern w:val="2"/>
              <w:sz w:val="22"/>
              <w:szCs w:val="22"/>
              <w:lang w:eastAsia="en-GB"/>
              <w14:ligatures w14:val="standardContextual"/>
            </w:rPr>
          </w:pPr>
          <w:hyperlink w:anchor="_Toc157064959" w:history="1">
            <w:r w:rsidR="00FC54FB" w:rsidRPr="00871D54">
              <w:rPr>
                <w:rStyle w:val="Hyperlink"/>
                <w:noProof/>
              </w:rPr>
              <w:t>7.5</w:t>
            </w:r>
            <w:r w:rsidR="00FC54FB" w:rsidRPr="00871D54">
              <w:rPr>
                <w:rFonts w:asciiTheme="minorHAnsi" w:eastAsiaTheme="minorEastAsia" w:hAnsiTheme="minorHAnsi" w:cstheme="minorBidi"/>
                <w:noProof/>
                <w:kern w:val="2"/>
                <w:sz w:val="22"/>
                <w:szCs w:val="22"/>
                <w:lang w:eastAsia="en-GB"/>
                <w14:ligatures w14:val="standardContextual"/>
              </w:rPr>
              <w:tab/>
            </w:r>
            <w:r w:rsidR="00FC54FB" w:rsidRPr="00871D54">
              <w:rPr>
                <w:rStyle w:val="Hyperlink"/>
                <w:noProof/>
              </w:rPr>
              <w:t>Disclosure and publication of DPIAs</w:t>
            </w:r>
            <w:r w:rsidR="00FC54FB" w:rsidRPr="00871D54">
              <w:rPr>
                <w:noProof/>
                <w:webHidden/>
              </w:rPr>
              <w:tab/>
            </w:r>
            <w:r w:rsidR="00FC54FB" w:rsidRPr="00871D54">
              <w:rPr>
                <w:noProof/>
                <w:webHidden/>
              </w:rPr>
              <w:fldChar w:fldCharType="begin"/>
            </w:r>
            <w:r w:rsidR="00FC54FB" w:rsidRPr="00871D54">
              <w:rPr>
                <w:noProof/>
                <w:webHidden/>
              </w:rPr>
              <w:instrText xml:space="preserve"> PAGEREF _Toc157064959 \h </w:instrText>
            </w:r>
            <w:r w:rsidR="00FC54FB" w:rsidRPr="00871D54">
              <w:rPr>
                <w:noProof/>
                <w:webHidden/>
              </w:rPr>
            </w:r>
            <w:r w:rsidR="00FC54FB" w:rsidRPr="00871D54">
              <w:rPr>
                <w:noProof/>
                <w:webHidden/>
              </w:rPr>
              <w:fldChar w:fldCharType="separate"/>
            </w:r>
            <w:r w:rsidR="00FC54FB" w:rsidRPr="00871D54">
              <w:rPr>
                <w:noProof/>
                <w:webHidden/>
              </w:rPr>
              <w:t>10</w:t>
            </w:r>
            <w:r w:rsidR="00FC54FB" w:rsidRPr="00871D54">
              <w:rPr>
                <w:noProof/>
                <w:webHidden/>
              </w:rPr>
              <w:fldChar w:fldCharType="end"/>
            </w:r>
          </w:hyperlink>
        </w:p>
        <w:p w14:paraId="451568D7" w14:textId="381B6C7E" w:rsidR="00FC54FB" w:rsidRDefault="00BB2644">
          <w:pPr>
            <w:pStyle w:val="TOC1"/>
            <w:tabs>
              <w:tab w:val="left" w:pos="440"/>
              <w:tab w:val="right" w:leader="dot" w:pos="10336"/>
            </w:tabs>
            <w:rPr>
              <w:rFonts w:asciiTheme="minorHAnsi" w:eastAsiaTheme="minorEastAsia" w:hAnsiTheme="minorHAnsi" w:cstheme="minorBidi"/>
              <w:noProof/>
              <w:kern w:val="2"/>
              <w:sz w:val="22"/>
              <w:szCs w:val="22"/>
              <w:lang w:eastAsia="en-GB"/>
              <w14:ligatures w14:val="standardContextual"/>
            </w:rPr>
          </w:pPr>
          <w:hyperlink w:anchor="_Toc157064960" w:history="1">
            <w:r w:rsidR="00FC54FB" w:rsidRPr="00676AF5">
              <w:rPr>
                <w:rStyle w:val="Hyperlink"/>
                <w:rFonts w:eastAsiaTheme="majorEastAsia" w:cstheme="majorBidi"/>
                <w:b/>
                <w:bCs/>
                <w:noProof/>
              </w:rPr>
              <w:t>8.</w:t>
            </w:r>
            <w:r w:rsidR="00FC54FB">
              <w:rPr>
                <w:rFonts w:asciiTheme="minorHAnsi" w:eastAsiaTheme="minorEastAsia" w:hAnsiTheme="minorHAnsi" w:cstheme="minorBidi"/>
                <w:noProof/>
                <w:kern w:val="2"/>
                <w:sz w:val="22"/>
                <w:szCs w:val="22"/>
                <w:lang w:eastAsia="en-GB"/>
                <w14:ligatures w14:val="standardContextual"/>
              </w:rPr>
              <w:tab/>
            </w:r>
            <w:r w:rsidR="00FC54FB" w:rsidRPr="00676AF5">
              <w:rPr>
                <w:rStyle w:val="Hyperlink"/>
                <w:rFonts w:eastAsiaTheme="majorEastAsia" w:cstheme="majorBidi"/>
                <w:b/>
                <w:bCs/>
                <w:noProof/>
              </w:rPr>
              <w:t>Review of the Policy</w:t>
            </w:r>
            <w:r w:rsidR="00FC54FB">
              <w:rPr>
                <w:noProof/>
                <w:webHidden/>
              </w:rPr>
              <w:tab/>
            </w:r>
            <w:r w:rsidR="00FC54FB">
              <w:rPr>
                <w:noProof/>
                <w:webHidden/>
              </w:rPr>
              <w:fldChar w:fldCharType="begin"/>
            </w:r>
            <w:r w:rsidR="00FC54FB">
              <w:rPr>
                <w:noProof/>
                <w:webHidden/>
              </w:rPr>
              <w:instrText xml:space="preserve"> PAGEREF _Toc157064960 \h </w:instrText>
            </w:r>
            <w:r w:rsidR="00FC54FB">
              <w:rPr>
                <w:noProof/>
                <w:webHidden/>
              </w:rPr>
            </w:r>
            <w:r w:rsidR="00FC54FB">
              <w:rPr>
                <w:noProof/>
                <w:webHidden/>
              </w:rPr>
              <w:fldChar w:fldCharType="separate"/>
            </w:r>
            <w:r w:rsidR="00FC54FB">
              <w:rPr>
                <w:noProof/>
                <w:webHidden/>
              </w:rPr>
              <w:t>10</w:t>
            </w:r>
            <w:r w:rsidR="00FC54FB">
              <w:rPr>
                <w:noProof/>
                <w:webHidden/>
              </w:rPr>
              <w:fldChar w:fldCharType="end"/>
            </w:r>
          </w:hyperlink>
        </w:p>
        <w:p w14:paraId="6163E9E7" w14:textId="1DD76E2B" w:rsidR="00FC54FB" w:rsidRDefault="00BB2644">
          <w:pPr>
            <w:pStyle w:val="TOC1"/>
            <w:tabs>
              <w:tab w:val="right" w:leader="dot" w:pos="10336"/>
            </w:tabs>
            <w:rPr>
              <w:rFonts w:asciiTheme="minorHAnsi" w:eastAsiaTheme="minorEastAsia" w:hAnsiTheme="minorHAnsi" w:cstheme="minorBidi"/>
              <w:noProof/>
              <w:kern w:val="2"/>
              <w:sz w:val="22"/>
              <w:szCs w:val="22"/>
              <w:lang w:eastAsia="en-GB"/>
              <w14:ligatures w14:val="standardContextual"/>
            </w:rPr>
          </w:pPr>
          <w:hyperlink w:anchor="_Toc157064961" w:history="1">
            <w:r w:rsidR="00FC54FB" w:rsidRPr="00676AF5">
              <w:rPr>
                <w:rStyle w:val="Hyperlink"/>
                <w:b/>
                <w:bCs/>
                <w:noProof/>
              </w:rPr>
              <w:t>Appendix A</w:t>
            </w:r>
            <w:r w:rsidR="00FC54FB">
              <w:rPr>
                <w:noProof/>
                <w:webHidden/>
              </w:rPr>
              <w:tab/>
            </w:r>
            <w:r w:rsidR="00FC54FB">
              <w:rPr>
                <w:noProof/>
                <w:webHidden/>
              </w:rPr>
              <w:fldChar w:fldCharType="begin"/>
            </w:r>
            <w:r w:rsidR="00FC54FB">
              <w:rPr>
                <w:noProof/>
                <w:webHidden/>
              </w:rPr>
              <w:instrText xml:space="preserve"> PAGEREF _Toc157064961 \h </w:instrText>
            </w:r>
            <w:r w:rsidR="00FC54FB">
              <w:rPr>
                <w:noProof/>
                <w:webHidden/>
              </w:rPr>
            </w:r>
            <w:r w:rsidR="00FC54FB">
              <w:rPr>
                <w:noProof/>
                <w:webHidden/>
              </w:rPr>
              <w:fldChar w:fldCharType="separate"/>
            </w:r>
            <w:r w:rsidR="00FC54FB">
              <w:rPr>
                <w:noProof/>
                <w:webHidden/>
              </w:rPr>
              <w:t>11</w:t>
            </w:r>
            <w:r w:rsidR="00FC54FB">
              <w:rPr>
                <w:noProof/>
                <w:webHidden/>
              </w:rPr>
              <w:fldChar w:fldCharType="end"/>
            </w:r>
          </w:hyperlink>
        </w:p>
        <w:p w14:paraId="08FCAEFC" w14:textId="51112F0A" w:rsidR="00730308" w:rsidRDefault="00730308">
          <w:r>
            <w:rPr>
              <w:b/>
              <w:bCs/>
              <w:noProof/>
            </w:rPr>
            <w:fldChar w:fldCharType="end"/>
          </w:r>
        </w:p>
      </w:sdtContent>
    </w:sdt>
    <w:p w14:paraId="5670928B" w14:textId="77777777" w:rsidR="00C54BA6" w:rsidRDefault="00C54BA6"/>
    <w:p w14:paraId="73CD5E67" w14:textId="77777777" w:rsidR="00A322B5" w:rsidRDefault="00A322B5"/>
    <w:p w14:paraId="5564B6E0" w14:textId="77777777" w:rsidR="00A322B5" w:rsidRDefault="00A322B5"/>
    <w:p w14:paraId="11419DC4" w14:textId="77777777" w:rsidR="00A322B5" w:rsidRDefault="00A322B5"/>
    <w:p w14:paraId="58635590" w14:textId="77777777" w:rsidR="00A322B5" w:rsidRDefault="00A322B5"/>
    <w:p w14:paraId="3BDDA35D" w14:textId="77777777" w:rsidR="00A322B5" w:rsidRDefault="00A322B5"/>
    <w:p w14:paraId="2C14D72E" w14:textId="77777777" w:rsidR="00A322B5" w:rsidRDefault="00A322B5"/>
    <w:p w14:paraId="4463ACE2" w14:textId="77777777" w:rsidR="00A322B5" w:rsidRDefault="00A322B5"/>
    <w:p w14:paraId="04E8095E" w14:textId="77777777" w:rsidR="00A322B5" w:rsidRDefault="00A322B5"/>
    <w:p w14:paraId="4CE3294C" w14:textId="77777777" w:rsidR="00A322B5" w:rsidRDefault="00A322B5"/>
    <w:p w14:paraId="37DC58F7" w14:textId="77777777" w:rsidR="00A322B5" w:rsidRDefault="00A322B5"/>
    <w:p w14:paraId="13C7D68F" w14:textId="77777777" w:rsidR="00A322B5" w:rsidRDefault="00A322B5"/>
    <w:p w14:paraId="18537908" w14:textId="77777777" w:rsidR="00EF09C0" w:rsidRDefault="00EF09C0"/>
    <w:p w14:paraId="0C642C52" w14:textId="42CE9D63" w:rsidR="002C1E29" w:rsidRDefault="002C1E29" w:rsidP="00885EAA">
      <w:pPr>
        <w:pStyle w:val="Heading1"/>
        <w:numPr>
          <w:ilvl w:val="0"/>
          <w:numId w:val="2"/>
        </w:numPr>
        <w:jc w:val="both"/>
        <w:rPr>
          <w:rFonts w:ascii="Arial" w:hAnsi="Arial" w:cs="Arial"/>
          <w:b/>
          <w:bCs/>
          <w:color w:val="auto"/>
        </w:rPr>
      </w:pPr>
      <w:bookmarkStart w:id="2" w:name="_Toc157064948"/>
      <w:r w:rsidRPr="002C1E29">
        <w:rPr>
          <w:rFonts w:ascii="Arial" w:hAnsi="Arial" w:cs="Arial"/>
          <w:b/>
          <w:bCs/>
          <w:color w:val="auto"/>
        </w:rPr>
        <w:t>Introduction</w:t>
      </w:r>
      <w:bookmarkEnd w:id="2"/>
    </w:p>
    <w:p w14:paraId="20F96830" w14:textId="180096B9" w:rsidR="002C1E29" w:rsidRPr="004C3437" w:rsidRDefault="002C1E29" w:rsidP="00885EAA">
      <w:pPr>
        <w:pStyle w:val="ListParagraph"/>
        <w:numPr>
          <w:ilvl w:val="1"/>
          <w:numId w:val="2"/>
        </w:numPr>
        <w:jc w:val="both"/>
      </w:pPr>
      <w:r w:rsidRPr="004C3437">
        <w:t>Protecting the confidentiality of individuals and not infringing on data subjects privacy has become a much larger consideration for the public sector in recent decades, and with the development of new technologies this has increased public concerns about intrusion into their privacy</w:t>
      </w:r>
      <w:r w:rsidR="009A225A">
        <w:t>.</w:t>
      </w:r>
    </w:p>
    <w:p w14:paraId="3A66204F" w14:textId="77777777" w:rsidR="003F2D53" w:rsidRPr="004C3437" w:rsidRDefault="003F2D53" w:rsidP="00885EAA">
      <w:pPr>
        <w:pStyle w:val="ListParagraph"/>
        <w:ind w:left="760"/>
        <w:jc w:val="both"/>
      </w:pPr>
    </w:p>
    <w:p w14:paraId="64FA8F11" w14:textId="7B6C8F67" w:rsidR="002C1E29" w:rsidRPr="004C3437" w:rsidRDefault="002C1E29" w:rsidP="00EE5F88">
      <w:pPr>
        <w:pStyle w:val="ListParagraph"/>
        <w:numPr>
          <w:ilvl w:val="1"/>
          <w:numId w:val="2"/>
        </w:numPr>
        <w:jc w:val="both"/>
      </w:pPr>
      <w:r w:rsidRPr="004C3437">
        <w:t xml:space="preserve">It has always been good practice to adopt </w:t>
      </w:r>
      <w:r w:rsidR="215920A6" w:rsidRPr="004C3437">
        <w:t xml:space="preserve">a </w:t>
      </w:r>
      <w:r w:rsidRPr="004C3437">
        <w:t>privacy by design approach and to carry out a Privacy Impact Assessment (PIA). However, the UK General Data Protection Regulations (UK GDPR) makes privacy by design an express</w:t>
      </w:r>
      <w:r w:rsidR="00902130">
        <w:t>ed</w:t>
      </w:r>
      <w:r w:rsidRPr="004C3437">
        <w:t xml:space="preserve"> legal requirement, under the term ‘data protection by design and by default’. </w:t>
      </w:r>
      <w:r w:rsidR="003E7741" w:rsidRPr="004C3437">
        <w:t>Privacy by design is an approach to projects that promotes privacy and data protection compliance from the start.</w:t>
      </w:r>
      <w:r w:rsidR="00934854" w:rsidRPr="004C3437">
        <w:t xml:space="preserve"> The Practice </w:t>
      </w:r>
      <w:r w:rsidR="00EE5F88" w:rsidRPr="004C3437">
        <w:t>will implement</w:t>
      </w:r>
      <w:r w:rsidR="00934854" w:rsidRPr="004C3437">
        <w:t xml:space="preserve"> appropriate technical and organisational measures to show that </w:t>
      </w:r>
      <w:r w:rsidR="00EE5F88" w:rsidRPr="004C3437">
        <w:t>it has</w:t>
      </w:r>
      <w:r w:rsidR="00934854" w:rsidRPr="004C3437">
        <w:t xml:space="preserve"> considered and integrated the principles of data protection into </w:t>
      </w:r>
      <w:r w:rsidR="0050487B" w:rsidRPr="004C3437">
        <w:t>its</w:t>
      </w:r>
      <w:r w:rsidR="00934854" w:rsidRPr="004C3437">
        <w:t xml:space="preserve"> processing </w:t>
      </w:r>
      <w:r w:rsidR="00EE5F88" w:rsidRPr="004C3437">
        <w:t>activi</w:t>
      </w:r>
      <w:r w:rsidR="00EE5F88" w:rsidRPr="00C23991">
        <w:t xml:space="preserve">ties. The UK GDPR </w:t>
      </w:r>
      <w:r w:rsidRPr="00C23991">
        <w:t>al</w:t>
      </w:r>
      <w:r w:rsidRPr="004C3437">
        <w:t>so makes PIAs – referred to as ‘Data Protection Impact Assessments’ or DPIAs – mandatory in certain circumstances.</w:t>
      </w:r>
    </w:p>
    <w:p w14:paraId="3E783DC2" w14:textId="77777777" w:rsidR="00600B82" w:rsidRPr="004C3437" w:rsidRDefault="00600B82" w:rsidP="00885EAA">
      <w:pPr>
        <w:pStyle w:val="ListParagraph"/>
        <w:jc w:val="both"/>
      </w:pPr>
    </w:p>
    <w:p w14:paraId="33CF9AF3" w14:textId="2F5BC66B" w:rsidR="00600B82" w:rsidRPr="004C3437" w:rsidRDefault="00DE0391" w:rsidP="00885EAA">
      <w:pPr>
        <w:pStyle w:val="ListParagraph"/>
        <w:numPr>
          <w:ilvl w:val="1"/>
          <w:numId w:val="2"/>
        </w:numPr>
        <w:jc w:val="both"/>
      </w:pPr>
      <w:r w:rsidRPr="00C23991">
        <w:t>Data Protection Impact Assessment (DPIA) are a process which helps assess privacy risks to individuals in the collection, use and disclosure of infor</w:t>
      </w:r>
      <w:r w:rsidRPr="004C3437">
        <w:t>mation. DPIAs help identify privacy risks, foresee problems and bring forward solutions.</w:t>
      </w:r>
    </w:p>
    <w:p w14:paraId="63ABDE9F" w14:textId="77777777" w:rsidR="009D000D" w:rsidRDefault="009D000D" w:rsidP="00885EAA">
      <w:pPr>
        <w:pStyle w:val="ListParagraph"/>
        <w:jc w:val="both"/>
      </w:pPr>
    </w:p>
    <w:p w14:paraId="6ED7B0F0" w14:textId="77777777" w:rsidR="009D000D" w:rsidRPr="002C1E29" w:rsidRDefault="009D000D" w:rsidP="00885EAA">
      <w:pPr>
        <w:pStyle w:val="ListParagraph"/>
        <w:ind w:left="760"/>
        <w:jc w:val="both"/>
      </w:pPr>
    </w:p>
    <w:p w14:paraId="75DA7AA7" w14:textId="299A726E" w:rsidR="00A81F18" w:rsidRPr="004C3437" w:rsidRDefault="00DE0391" w:rsidP="00885EAA">
      <w:pPr>
        <w:pStyle w:val="Heading1"/>
        <w:numPr>
          <w:ilvl w:val="0"/>
          <w:numId w:val="2"/>
        </w:numPr>
        <w:jc w:val="both"/>
        <w:rPr>
          <w:rFonts w:ascii="Arial" w:hAnsi="Arial" w:cs="Arial"/>
          <w:b/>
          <w:bCs/>
          <w:color w:val="auto"/>
        </w:rPr>
      </w:pPr>
      <w:bookmarkStart w:id="3" w:name="_Toc157064949"/>
      <w:r w:rsidRPr="004C3437">
        <w:rPr>
          <w:rFonts w:ascii="Arial" w:hAnsi="Arial" w:cs="Arial"/>
          <w:b/>
          <w:bCs/>
          <w:color w:val="auto"/>
        </w:rPr>
        <w:t>Purpose</w:t>
      </w:r>
      <w:bookmarkEnd w:id="3"/>
    </w:p>
    <w:p w14:paraId="748FF696" w14:textId="0118E22D" w:rsidR="00A81F18" w:rsidRPr="004C3437" w:rsidRDefault="00A81F18" w:rsidP="00885EAA">
      <w:pPr>
        <w:pStyle w:val="ListParagraph"/>
        <w:numPr>
          <w:ilvl w:val="1"/>
          <w:numId w:val="2"/>
        </w:numPr>
        <w:jc w:val="both"/>
      </w:pPr>
      <w:r w:rsidRPr="004C3437">
        <w:t>The purpose of this policy is to ensure that risks to the rights and privacy of individuals are minimised while allowing the aims of the new/changed processing operations to be met whenever possible.</w:t>
      </w:r>
    </w:p>
    <w:p w14:paraId="32A976D8" w14:textId="77777777" w:rsidR="00A81F18" w:rsidRPr="004C3437" w:rsidRDefault="00A81F18" w:rsidP="00885EAA">
      <w:pPr>
        <w:pStyle w:val="ListParagraph"/>
        <w:ind w:left="760"/>
        <w:jc w:val="both"/>
      </w:pPr>
    </w:p>
    <w:p w14:paraId="71666AB7" w14:textId="2705FCA7" w:rsidR="00A81F18" w:rsidRPr="004C3437" w:rsidRDefault="00A81F18" w:rsidP="00885EAA">
      <w:pPr>
        <w:pStyle w:val="ListParagraph"/>
        <w:numPr>
          <w:ilvl w:val="1"/>
          <w:numId w:val="2"/>
        </w:numPr>
        <w:jc w:val="both"/>
      </w:pPr>
      <w:r w:rsidRPr="004C3437">
        <w:t>This policy provides a standardised approach towards identifying, assessing and mitigating data protection and privacy risk and assists towards the delivery of compliance with legal statutory requirements.</w:t>
      </w:r>
    </w:p>
    <w:p w14:paraId="25B43902" w14:textId="77777777" w:rsidR="00A81F18" w:rsidRPr="004C3437" w:rsidRDefault="00A81F18" w:rsidP="00885EAA">
      <w:pPr>
        <w:pStyle w:val="ListParagraph"/>
        <w:jc w:val="both"/>
      </w:pPr>
    </w:p>
    <w:p w14:paraId="4149926C" w14:textId="136CB8D7" w:rsidR="00CC1707" w:rsidRDefault="00A81F18" w:rsidP="00FC54FB">
      <w:pPr>
        <w:pStyle w:val="ListParagraph"/>
        <w:numPr>
          <w:ilvl w:val="1"/>
          <w:numId w:val="2"/>
        </w:numPr>
        <w:spacing w:after="0"/>
        <w:ind w:hanging="403"/>
        <w:contextualSpacing w:val="0"/>
        <w:jc w:val="both"/>
      </w:pPr>
      <w:r w:rsidRPr="004C3437">
        <w:t>Risks can be identified and addressed at an early stage by analysing how the proposed uses of data, technology and processes will work in practice. This analysis can be tested by consulting with the stakeholders who will be working on, or affected by, the new/changed processing operation.</w:t>
      </w:r>
    </w:p>
    <w:p w14:paraId="03E3AE5D" w14:textId="77777777" w:rsidR="00FC54FB" w:rsidRDefault="00FC54FB" w:rsidP="00FC54FB">
      <w:pPr>
        <w:pStyle w:val="ListParagraph"/>
      </w:pPr>
    </w:p>
    <w:p w14:paraId="7A755FA8" w14:textId="77777777" w:rsidR="00FC54FB" w:rsidRPr="002C1E29" w:rsidRDefault="00FC54FB" w:rsidP="00FC54FB">
      <w:pPr>
        <w:pStyle w:val="ListParagraph"/>
        <w:spacing w:after="0"/>
        <w:ind w:left="760"/>
        <w:contextualSpacing w:val="0"/>
        <w:jc w:val="both"/>
      </w:pPr>
    </w:p>
    <w:p w14:paraId="796971AF" w14:textId="1E48CBDD" w:rsidR="00936F20" w:rsidRPr="004C3437" w:rsidRDefault="00936F20" w:rsidP="00FC54FB">
      <w:pPr>
        <w:pStyle w:val="Heading1"/>
        <w:numPr>
          <w:ilvl w:val="0"/>
          <w:numId w:val="2"/>
        </w:numPr>
        <w:spacing w:before="0"/>
        <w:ind w:left="714" w:hanging="357"/>
        <w:jc w:val="both"/>
        <w:rPr>
          <w:rFonts w:ascii="Arial" w:hAnsi="Arial" w:cs="Arial"/>
          <w:b/>
          <w:bCs/>
          <w:color w:val="auto"/>
        </w:rPr>
      </w:pPr>
      <w:bookmarkStart w:id="4" w:name="_Toc157064950"/>
      <w:r w:rsidRPr="004C3437">
        <w:rPr>
          <w:rFonts w:ascii="Arial" w:hAnsi="Arial" w:cs="Arial"/>
          <w:b/>
          <w:bCs/>
          <w:color w:val="auto"/>
        </w:rPr>
        <w:t>Scope</w:t>
      </w:r>
      <w:bookmarkEnd w:id="4"/>
    </w:p>
    <w:p w14:paraId="161001EB" w14:textId="24C7DCCD" w:rsidR="00936F20" w:rsidRPr="004C3437" w:rsidRDefault="00302AAA" w:rsidP="00885EAA">
      <w:pPr>
        <w:pStyle w:val="ListParagraph"/>
        <w:numPr>
          <w:ilvl w:val="1"/>
          <w:numId w:val="2"/>
        </w:numPr>
        <w:jc w:val="both"/>
      </w:pPr>
      <w:r w:rsidRPr="004C3437">
        <w:t xml:space="preserve">This document applies to those members of staff that are directly employed by the Practice and for whom the Practice has legal responsibility, as well as any Processors/contractors/sub-contractors/third parties processing Practice data or accessing </w:t>
      </w:r>
      <w:r w:rsidRPr="004C3437">
        <w:lastRenderedPageBreak/>
        <w:t>systems, or anyone authorised to undertake work on behalf of the Practice. For those staff covered by a letter of authority/honorary contract or work experience, the organisation’s policies are also applicable whilst undertaking duties for or on behalf of the Practice.</w:t>
      </w:r>
    </w:p>
    <w:p w14:paraId="03B43774" w14:textId="77777777" w:rsidR="00302AAA" w:rsidRDefault="00302AAA" w:rsidP="00885EAA">
      <w:pPr>
        <w:pStyle w:val="ListParagraph"/>
        <w:ind w:left="760"/>
        <w:jc w:val="both"/>
      </w:pPr>
    </w:p>
    <w:p w14:paraId="1C66282F" w14:textId="77777777" w:rsidR="00302AAA" w:rsidRPr="00302AAA" w:rsidRDefault="00302AAA" w:rsidP="00885EAA">
      <w:pPr>
        <w:pStyle w:val="ListParagraph"/>
        <w:ind w:left="760"/>
        <w:jc w:val="both"/>
      </w:pPr>
    </w:p>
    <w:p w14:paraId="304FE5D7" w14:textId="71E34339" w:rsidR="00936F20" w:rsidRPr="004C3437" w:rsidRDefault="00936F20" w:rsidP="00885EAA">
      <w:pPr>
        <w:pStyle w:val="Heading1"/>
        <w:numPr>
          <w:ilvl w:val="0"/>
          <w:numId w:val="2"/>
        </w:numPr>
        <w:jc w:val="both"/>
        <w:rPr>
          <w:rFonts w:ascii="Arial" w:hAnsi="Arial" w:cs="Arial"/>
          <w:b/>
          <w:bCs/>
          <w:color w:val="auto"/>
        </w:rPr>
      </w:pPr>
      <w:bookmarkStart w:id="5" w:name="_Toc157064951"/>
      <w:bookmarkStart w:id="6" w:name="_Hlk123822510"/>
      <w:r w:rsidRPr="004C3437">
        <w:rPr>
          <w:rFonts w:ascii="Arial" w:hAnsi="Arial" w:cs="Arial"/>
          <w:b/>
          <w:bCs/>
          <w:color w:val="auto"/>
        </w:rPr>
        <w:t>Responsibil</w:t>
      </w:r>
      <w:r w:rsidR="00A10A4A" w:rsidRPr="004C3437">
        <w:rPr>
          <w:rFonts w:ascii="Arial" w:hAnsi="Arial" w:cs="Arial"/>
          <w:b/>
          <w:bCs/>
          <w:color w:val="auto"/>
        </w:rPr>
        <w:t>ities</w:t>
      </w:r>
      <w:bookmarkEnd w:id="5"/>
    </w:p>
    <w:p w14:paraId="0375A3BD" w14:textId="77777777" w:rsidR="000B2260" w:rsidRPr="004C3437" w:rsidRDefault="000B2260" w:rsidP="00885EAA">
      <w:pPr>
        <w:pStyle w:val="ListParagraph"/>
        <w:numPr>
          <w:ilvl w:val="1"/>
          <w:numId w:val="2"/>
        </w:numPr>
        <w:jc w:val="both"/>
        <w:rPr>
          <w:b/>
          <w:bCs/>
        </w:rPr>
      </w:pPr>
      <w:r w:rsidRPr="004C3437">
        <w:rPr>
          <w:b/>
          <w:bCs/>
        </w:rPr>
        <w:t>Senior Information Risk Owner</w:t>
      </w:r>
    </w:p>
    <w:p w14:paraId="67557464" w14:textId="77777777" w:rsidR="007F6D7A" w:rsidRPr="00290405" w:rsidRDefault="00BC1BD0" w:rsidP="007F6D7A">
      <w:pPr>
        <w:jc w:val="both"/>
        <w:rPr>
          <w:b/>
          <w:bCs/>
        </w:rPr>
      </w:pPr>
      <w:r w:rsidRPr="004C3437">
        <w:rPr>
          <w:shd w:val="clear" w:color="auto" w:fill="FFFFFF"/>
        </w:rPr>
        <w:t xml:space="preserve">The </w:t>
      </w:r>
      <w:r w:rsidR="00392264">
        <w:rPr>
          <w:shd w:val="clear" w:color="auto" w:fill="FFFFFF"/>
        </w:rPr>
        <w:t>Senior Information Risk Own</w:t>
      </w:r>
      <w:r w:rsidR="00E26976">
        <w:rPr>
          <w:shd w:val="clear" w:color="auto" w:fill="FFFFFF"/>
        </w:rPr>
        <w:t>er (</w:t>
      </w:r>
      <w:r w:rsidRPr="004C3437">
        <w:rPr>
          <w:shd w:val="clear" w:color="auto" w:fill="FFFFFF"/>
        </w:rPr>
        <w:t>SIRO</w:t>
      </w:r>
      <w:r w:rsidR="00E26976">
        <w:rPr>
          <w:shd w:val="clear" w:color="auto" w:fill="FFFFFF"/>
        </w:rPr>
        <w:t>)</w:t>
      </w:r>
      <w:r w:rsidRPr="004C3437">
        <w:rPr>
          <w:shd w:val="clear" w:color="auto" w:fill="FFFFFF"/>
        </w:rPr>
        <w:t xml:space="preserve"> is accountable for information risk within the Practice. The Practice’s SIRO is </w:t>
      </w:r>
      <w:proofErr w:type="spellStart"/>
      <w:r w:rsidR="007F6D7A" w:rsidRPr="00290405">
        <w:rPr>
          <w:shd w:val="clear" w:color="auto" w:fill="FFFFFF"/>
        </w:rPr>
        <w:t>Dr.</w:t>
      </w:r>
      <w:proofErr w:type="spellEnd"/>
      <w:r w:rsidR="007F6D7A" w:rsidRPr="00290405">
        <w:rPr>
          <w:shd w:val="clear" w:color="auto" w:fill="FFFFFF"/>
        </w:rPr>
        <w:t xml:space="preserve"> Murugesh </w:t>
      </w:r>
      <w:proofErr w:type="spellStart"/>
      <w:r w:rsidR="007F6D7A" w:rsidRPr="00290405">
        <w:rPr>
          <w:shd w:val="clear" w:color="auto" w:fill="FFFFFF"/>
        </w:rPr>
        <w:t>Velayudham</w:t>
      </w:r>
      <w:proofErr w:type="spellEnd"/>
      <w:r w:rsidR="007F6D7A" w:rsidRPr="00290405">
        <w:rPr>
          <w:shd w:val="clear" w:color="auto" w:fill="FFFFFF"/>
        </w:rPr>
        <w:t>, the</w:t>
      </w:r>
      <w:r w:rsidR="007F6D7A">
        <w:rPr>
          <w:shd w:val="clear" w:color="auto" w:fill="FFFFFF"/>
        </w:rPr>
        <w:t xml:space="preserve"> GP</w:t>
      </w:r>
      <w:r w:rsidR="007F6D7A" w:rsidRPr="00290405">
        <w:rPr>
          <w:shd w:val="clear" w:color="auto" w:fill="FFFFFF"/>
        </w:rPr>
        <w:t xml:space="preserve"> senior partner. </w:t>
      </w:r>
    </w:p>
    <w:p w14:paraId="66DB5793" w14:textId="545F1EE2" w:rsidR="00BC1BD0" w:rsidRPr="00BF069F" w:rsidRDefault="00BC1BD0" w:rsidP="007F6D7A">
      <w:pPr>
        <w:pStyle w:val="ListParagraph"/>
        <w:ind w:left="1080"/>
        <w:jc w:val="both"/>
        <w:rPr>
          <w:color w:val="FF0000"/>
          <w:shd w:val="clear" w:color="auto" w:fill="FFFFFF"/>
        </w:rPr>
      </w:pPr>
    </w:p>
    <w:p w14:paraId="4C9A2046" w14:textId="77777777" w:rsidR="000B2260" w:rsidRDefault="000B2260" w:rsidP="00885EAA">
      <w:pPr>
        <w:pStyle w:val="ListParagraph"/>
        <w:ind w:left="1080"/>
        <w:jc w:val="both"/>
      </w:pPr>
    </w:p>
    <w:p w14:paraId="0B1129BE" w14:textId="77777777" w:rsidR="0079197D" w:rsidRPr="004C3437" w:rsidRDefault="0079197D" w:rsidP="00885EAA">
      <w:pPr>
        <w:pStyle w:val="ListParagraph"/>
        <w:numPr>
          <w:ilvl w:val="1"/>
          <w:numId w:val="2"/>
        </w:numPr>
        <w:jc w:val="both"/>
        <w:rPr>
          <w:b/>
          <w:bCs/>
        </w:rPr>
      </w:pPr>
      <w:bookmarkStart w:id="7" w:name="_Hlk133237275"/>
      <w:r w:rsidRPr="004C3437">
        <w:rPr>
          <w:b/>
          <w:bCs/>
        </w:rPr>
        <w:t xml:space="preserve">Caldicott Guardian </w:t>
      </w:r>
    </w:p>
    <w:bookmarkEnd w:id="7"/>
    <w:p w14:paraId="15EAE44A" w14:textId="003963C4" w:rsidR="00E625A4" w:rsidRPr="004C3437" w:rsidRDefault="004E470E" w:rsidP="00885EAA">
      <w:pPr>
        <w:pStyle w:val="ListParagraph"/>
        <w:numPr>
          <w:ilvl w:val="2"/>
          <w:numId w:val="2"/>
        </w:numPr>
        <w:jc w:val="both"/>
        <w:rPr>
          <w:rStyle w:val="eop"/>
          <w:shd w:val="clear" w:color="auto" w:fill="FFFFFF"/>
        </w:rPr>
      </w:pPr>
      <w:r w:rsidRPr="004C3437">
        <w:rPr>
          <w:rStyle w:val="normaltextrun"/>
          <w:shd w:val="clear" w:color="auto" w:fill="FFFFFF"/>
        </w:rPr>
        <w:t xml:space="preserve">The Caldicott Guardian has responsibility for overseeing the implementation of the laws that govern personal information and ensuring that good practice in relation to access and </w:t>
      </w:r>
      <w:r w:rsidRPr="00C23991">
        <w:rPr>
          <w:rStyle w:val="normaltextrun"/>
          <w:shd w:val="clear" w:color="auto" w:fill="FFFFFF"/>
        </w:rPr>
        <w:t>reuse</w:t>
      </w:r>
      <w:r w:rsidR="00335CB7" w:rsidRPr="00C23991">
        <w:rPr>
          <w:rStyle w:val="normaltextrun"/>
          <w:shd w:val="clear" w:color="auto" w:fill="FFFFFF"/>
        </w:rPr>
        <w:t xml:space="preserve"> of data </w:t>
      </w:r>
      <w:r w:rsidRPr="00C23991">
        <w:rPr>
          <w:rStyle w:val="normaltextrun"/>
          <w:shd w:val="clear" w:color="auto" w:fill="FFFFFF"/>
        </w:rPr>
        <w:t>is</w:t>
      </w:r>
      <w:r w:rsidRPr="004C3437">
        <w:rPr>
          <w:rStyle w:val="normaltextrun"/>
          <w:shd w:val="clear" w:color="auto" w:fill="FFFFFF"/>
        </w:rPr>
        <w:t xml:space="preserve"> implemented within the Practice.</w:t>
      </w:r>
      <w:r w:rsidRPr="004C3437">
        <w:rPr>
          <w:rStyle w:val="eop"/>
          <w:shd w:val="clear" w:color="auto" w:fill="FFFFFF"/>
        </w:rPr>
        <w:t> </w:t>
      </w:r>
    </w:p>
    <w:p w14:paraId="6770C36B" w14:textId="77777777" w:rsidR="00425EE3" w:rsidRPr="004C3437" w:rsidRDefault="00425EE3" w:rsidP="00885EAA">
      <w:pPr>
        <w:pStyle w:val="ListParagraph"/>
        <w:ind w:left="1080"/>
        <w:jc w:val="both"/>
        <w:rPr>
          <w:rStyle w:val="eop"/>
          <w:shd w:val="clear" w:color="auto" w:fill="FFFFFF"/>
        </w:rPr>
      </w:pPr>
    </w:p>
    <w:p w14:paraId="363954E9" w14:textId="1788721A" w:rsidR="00861236" w:rsidRPr="007F6D7A" w:rsidRDefault="00861236" w:rsidP="007F6D7A">
      <w:r w:rsidRPr="004C3437">
        <w:t xml:space="preserve">The Caldicott Guardian is the Practice champion in respect of the Caldicott Principles and as such is obligated to always make Caldicott decisions in the best interests of the patient. The Practice’s Caldicott Guardian is </w:t>
      </w:r>
      <w:r w:rsidR="007F6D7A">
        <w:rPr>
          <w:rFonts w:eastAsia="Times New Roman"/>
          <w:lang w:eastAsia="en-GB"/>
        </w:rPr>
        <w:t>Deepa Gnanasundaram, the Practice Manager.</w:t>
      </w:r>
    </w:p>
    <w:p w14:paraId="402DD8A0" w14:textId="77777777" w:rsidR="001C3C52" w:rsidRPr="001C3C52" w:rsidRDefault="001C3C52" w:rsidP="00885EAA">
      <w:pPr>
        <w:pStyle w:val="ListParagraph"/>
        <w:ind w:left="1080"/>
        <w:jc w:val="both"/>
        <w:rPr>
          <w:color w:val="000000"/>
          <w:shd w:val="clear" w:color="auto" w:fill="FFFFFF"/>
        </w:rPr>
      </w:pPr>
    </w:p>
    <w:p w14:paraId="2702B3F5" w14:textId="7544373F" w:rsidR="00425EE3" w:rsidRPr="004C3437" w:rsidRDefault="001F13DE" w:rsidP="00885EAA">
      <w:pPr>
        <w:pStyle w:val="ListParagraph"/>
        <w:numPr>
          <w:ilvl w:val="1"/>
          <w:numId w:val="2"/>
        </w:numPr>
        <w:jc w:val="both"/>
        <w:rPr>
          <w:b/>
          <w:bCs/>
        </w:rPr>
      </w:pPr>
      <w:r w:rsidRPr="004C3437">
        <w:rPr>
          <w:b/>
          <w:bCs/>
        </w:rPr>
        <w:t>Data Protection Officer</w:t>
      </w:r>
    </w:p>
    <w:p w14:paraId="40F02B88" w14:textId="2C8356C6" w:rsidR="00D252F3" w:rsidRDefault="00D252F3" w:rsidP="002E7AEE">
      <w:pPr>
        <w:pStyle w:val="ListParagraph"/>
        <w:numPr>
          <w:ilvl w:val="2"/>
          <w:numId w:val="2"/>
        </w:numPr>
        <w:jc w:val="both"/>
        <w:rPr>
          <w:color w:val="FF0000"/>
        </w:rPr>
      </w:pPr>
      <w:r w:rsidRPr="00FC54FB">
        <w:t>The Data Protection Officer (DPO) has responsibility for informing and advising and monitoring compliance with data protection principles. The DPO for the Practice is held by the</w:t>
      </w:r>
      <w:r w:rsidR="000D7934" w:rsidRPr="00FC54FB">
        <w:t xml:space="preserve"> NHS</w:t>
      </w:r>
      <w:r w:rsidRPr="00FC54FB">
        <w:t xml:space="preserve"> I</w:t>
      </w:r>
      <w:r w:rsidR="001E020C" w:rsidRPr="00FC54FB">
        <w:t xml:space="preserve">nformatics </w:t>
      </w:r>
      <w:r w:rsidRPr="00FC54FB">
        <w:t>M</w:t>
      </w:r>
      <w:r w:rsidR="001E020C" w:rsidRPr="00FC54FB">
        <w:t>erseyside</w:t>
      </w:r>
      <w:r w:rsidRPr="00FC54FB">
        <w:t xml:space="preserve"> </w:t>
      </w:r>
      <w:r w:rsidR="001E020C" w:rsidRPr="00FC54FB">
        <w:t>Data Protection Officer as a Service</w:t>
      </w:r>
      <w:r w:rsidR="003C1EDC" w:rsidRPr="00FC54FB">
        <w:t>.</w:t>
      </w:r>
      <w:r w:rsidR="00A56334" w:rsidRPr="00FC54FB">
        <w:t xml:space="preserve"> </w:t>
      </w:r>
    </w:p>
    <w:p w14:paraId="5CD78FA9" w14:textId="77777777" w:rsidR="007F6D7A" w:rsidRPr="00D252F3" w:rsidRDefault="007F6D7A" w:rsidP="007F6D7A">
      <w:pPr>
        <w:pStyle w:val="ListParagraph"/>
        <w:ind w:left="1080"/>
        <w:jc w:val="both"/>
        <w:rPr>
          <w:color w:val="FF0000"/>
        </w:rPr>
      </w:pPr>
    </w:p>
    <w:p w14:paraId="21AAC5FF" w14:textId="531B1463" w:rsidR="00D252F3" w:rsidRPr="004C3437" w:rsidRDefault="00F2520C" w:rsidP="00854435">
      <w:pPr>
        <w:pStyle w:val="ListParagraph"/>
        <w:numPr>
          <w:ilvl w:val="2"/>
          <w:numId w:val="2"/>
        </w:numPr>
        <w:spacing w:after="120"/>
        <w:ind w:left="1077"/>
        <w:contextualSpacing w:val="0"/>
        <w:jc w:val="both"/>
      </w:pPr>
      <w:r w:rsidRPr="004C3437">
        <w:t>The DPO will:</w:t>
      </w:r>
    </w:p>
    <w:p w14:paraId="3E7B3EC2" w14:textId="77777777" w:rsidR="00232D04" w:rsidRPr="004C3437" w:rsidRDefault="00232D04" w:rsidP="00885EAA">
      <w:pPr>
        <w:pStyle w:val="ListParagraph"/>
        <w:numPr>
          <w:ilvl w:val="0"/>
          <w:numId w:val="20"/>
        </w:numPr>
        <w:spacing w:after="0"/>
        <w:ind w:left="1418" w:hanging="284"/>
        <w:jc w:val="both"/>
        <w:textAlignment w:val="baseline"/>
        <w:rPr>
          <w:rFonts w:eastAsia="Times New Roman"/>
          <w:lang w:eastAsia="en-GB"/>
        </w:rPr>
      </w:pPr>
      <w:r w:rsidRPr="004C3437">
        <w:rPr>
          <w:rFonts w:eastAsia="Times New Roman"/>
          <w:lang w:eastAsia="en-GB"/>
        </w:rPr>
        <w:t>Provide advice to the Practice and its employees on compliance obligations with data protection law</w:t>
      </w:r>
    </w:p>
    <w:p w14:paraId="3868E468" w14:textId="77777777" w:rsidR="00232D04" w:rsidRPr="004C3437" w:rsidRDefault="00232D04" w:rsidP="00885EAA">
      <w:pPr>
        <w:pStyle w:val="ListParagraph"/>
        <w:numPr>
          <w:ilvl w:val="0"/>
          <w:numId w:val="20"/>
        </w:numPr>
        <w:spacing w:after="0"/>
        <w:ind w:left="1418" w:hanging="284"/>
        <w:jc w:val="both"/>
        <w:textAlignment w:val="baseline"/>
        <w:rPr>
          <w:rFonts w:eastAsia="Times New Roman"/>
          <w:lang w:eastAsia="en-GB"/>
        </w:rPr>
      </w:pPr>
      <w:r w:rsidRPr="004C3437">
        <w:rPr>
          <w:rFonts w:eastAsia="Times New Roman"/>
          <w:lang w:eastAsia="en-GB"/>
        </w:rPr>
        <w:t>Advise on when data protection impact assessments are required  </w:t>
      </w:r>
    </w:p>
    <w:p w14:paraId="2B6C0FD3" w14:textId="77777777" w:rsidR="00232D04" w:rsidRPr="004C3437" w:rsidRDefault="00232D04" w:rsidP="00885EAA">
      <w:pPr>
        <w:pStyle w:val="ListParagraph"/>
        <w:numPr>
          <w:ilvl w:val="0"/>
          <w:numId w:val="20"/>
        </w:numPr>
        <w:spacing w:after="0"/>
        <w:ind w:left="1418" w:hanging="284"/>
        <w:jc w:val="both"/>
        <w:textAlignment w:val="baseline"/>
        <w:rPr>
          <w:rFonts w:eastAsia="Times New Roman"/>
          <w:lang w:eastAsia="en-GB"/>
        </w:rPr>
      </w:pPr>
      <w:r w:rsidRPr="004C3437">
        <w:rPr>
          <w:rFonts w:eastAsia="Times New Roman"/>
          <w:lang w:eastAsia="en-GB"/>
        </w:rPr>
        <w:t>Monitor compliance with data protection law and organisational policies in relation to data protection law </w:t>
      </w:r>
    </w:p>
    <w:p w14:paraId="7DE94228" w14:textId="77777777" w:rsidR="00232D04" w:rsidRPr="004C3437" w:rsidRDefault="00232D04" w:rsidP="00885EAA">
      <w:pPr>
        <w:pStyle w:val="ListParagraph"/>
        <w:numPr>
          <w:ilvl w:val="0"/>
          <w:numId w:val="20"/>
        </w:numPr>
        <w:spacing w:after="0"/>
        <w:ind w:left="1418" w:hanging="284"/>
        <w:jc w:val="both"/>
        <w:textAlignment w:val="baseline"/>
        <w:rPr>
          <w:rFonts w:eastAsia="Times New Roman"/>
          <w:lang w:eastAsia="en-GB"/>
        </w:rPr>
      </w:pPr>
      <w:r w:rsidRPr="004C3437">
        <w:rPr>
          <w:rFonts w:eastAsia="Times New Roman"/>
          <w:lang w:eastAsia="en-GB"/>
        </w:rPr>
        <w:t>Co-operate with, and be the first point of contact for the Information Commissioner  </w:t>
      </w:r>
    </w:p>
    <w:p w14:paraId="462C421F" w14:textId="77777777" w:rsidR="00232D04" w:rsidRPr="004C3437" w:rsidRDefault="00232D04" w:rsidP="00885EAA">
      <w:pPr>
        <w:pStyle w:val="ListParagraph"/>
        <w:numPr>
          <w:ilvl w:val="0"/>
          <w:numId w:val="20"/>
        </w:numPr>
        <w:spacing w:after="0"/>
        <w:ind w:left="1418" w:hanging="284"/>
        <w:jc w:val="both"/>
        <w:textAlignment w:val="baseline"/>
        <w:rPr>
          <w:rFonts w:eastAsia="Times New Roman"/>
          <w:lang w:eastAsia="en-GB"/>
        </w:rPr>
      </w:pPr>
      <w:r w:rsidRPr="004C3437">
        <w:rPr>
          <w:rFonts w:eastAsia="Times New Roman"/>
          <w:lang w:eastAsia="en-GB"/>
        </w:rPr>
        <w:t>Be the first point of contact within the organisation for all data protection matters  </w:t>
      </w:r>
    </w:p>
    <w:p w14:paraId="0621D35D" w14:textId="77777777" w:rsidR="00232D04" w:rsidRPr="004C3437" w:rsidRDefault="00232D04" w:rsidP="00885EAA">
      <w:pPr>
        <w:pStyle w:val="ListParagraph"/>
        <w:numPr>
          <w:ilvl w:val="0"/>
          <w:numId w:val="20"/>
        </w:numPr>
        <w:spacing w:after="0"/>
        <w:ind w:left="1418" w:hanging="284"/>
        <w:jc w:val="both"/>
        <w:textAlignment w:val="baseline"/>
        <w:rPr>
          <w:rFonts w:eastAsia="Times New Roman"/>
          <w:lang w:eastAsia="en-GB"/>
        </w:rPr>
      </w:pPr>
      <w:r w:rsidRPr="004C3437">
        <w:rPr>
          <w:rFonts w:eastAsia="Times New Roman"/>
          <w:lang w:eastAsia="en-GB"/>
        </w:rPr>
        <w:t>Be available to be contacted directly by data subjects  </w:t>
      </w:r>
    </w:p>
    <w:p w14:paraId="5B5ECCC8" w14:textId="08EAF7AC" w:rsidR="001F66CB" w:rsidRPr="004C3437" w:rsidRDefault="00232D04" w:rsidP="00885EAA">
      <w:pPr>
        <w:pStyle w:val="ListParagraph"/>
        <w:numPr>
          <w:ilvl w:val="0"/>
          <w:numId w:val="20"/>
        </w:numPr>
        <w:spacing w:after="0"/>
        <w:ind w:left="1418" w:hanging="284"/>
        <w:jc w:val="both"/>
        <w:textAlignment w:val="baseline"/>
        <w:rPr>
          <w:rFonts w:eastAsia="Times New Roman"/>
          <w:lang w:eastAsia="en-GB"/>
        </w:rPr>
      </w:pPr>
      <w:r w:rsidRPr="004C3437">
        <w:rPr>
          <w:rFonts w:eastAsia="Times New Roman"/>
          <w:lang w:eastAsia="en-GB"/>
        </w:rPr>
        <w:t>Take into account information risk when performing the above  </w:t>
      </w:r>
    </w:p>
    <w:p w14:paraId="6ED0805B" w14:textId="77777777" w:rsidR="008973AE" w:rsidRPr="008973AE" w:rsidRDefault="008973AE" w:rsidP="00885EAA">
      <w:pPr>
        <w:pStyle w:val="ListParagraph"/>
        <w:spacing w:after="0"/>
        <w:ind w:left="1418"/>
        <w:jc w:val="both"/>
        <w:textAlignment w:val="baseline"/>
        <w:rPr>
          <w:rFonts w:eastAsia="Times New Roman"/>
          <w:lang w:eastAsia="en-GB"/>
        </w:rPr>
      </w:pPr>
    </w:p>
    <w:p w14:paraId="5EE2F22A" w14:textId="3193669C" w:rsidR="001F66CB" w:rsidRPr="004C3437" w:rsidRDefault="00343800" w:rsidP="00885EAA">
      <w:pPr>
        <w:pStyle w:val="ListParagraph"/>
        <w:numPr>
          <w:ilvl w:val="1"/>
          <w:numId w:val="2"/>
        </w:numPr>
        <w:jc w:val="both"/>
        <w:rPr>
          <w:b/>
          <w:bCs/>
        </w:rPr>
      </w:pPr>
      <w:r w:rsidRPr="004C3437">
        <w:rPr>
          <w:b/>
          <w:bCs/>
        </w:rPr>
        <w:t>All Staff</w:t>
      </w:r>
    </w:p>
    <w:p w14:paraId="2ED23394" w14:textId="5B85E14D" w:rsidR="00343800" w:rsidRPr="004C3437" w:rsidRDefault="00E33628" w:rsidP="00C84243">
      <w:pPr>
        <w:pStyle w:val="ListParagraph"/>
        <w:numPr>
          <w:ilvl w:val="2"/>
          <w:numId w:val="2"/>
        </w:numPr>
        <w:spacing w:after="120"/>
        <w:ind w:left="1077"/>
        <w:contextualSpacing w:val="0"/>
        <w:jc w:val="both"/>
      </w:pPr>
      <w:r w:rsidRPr="004C3437">
        <w:t>It is the responsibility of all staff to:</w:t>
      </w:r>
    </w:p>
    <w:p w14:paraId="233405E7" w14:textId="2D98E689" w:rsidR="00E33628" w:rsidRPr="004C3437" w:rsidRDefault="00E33628" w:rsidP="00885EAA">
      <w:pPr>
        <w:pStyle w:val="ListParagraph"/>
        <w:numPr>
          <w:ilvl w:val="0"/>
          <w:numId w:val="21"/>
        </w:numPr>
        <w:ind w:left="1418" w:hanging="284"/>
        <w:jc w:val="both"/>
      </w:pPr>
      <w:r w:rsidRPr="004C3437">
        <w:t>Adhere to this policy</w:t>
      </w:r>
    </w:p>
    <w:p w14:paraId="0EC2935F" w14:textId="1413BB9C" w:rsidR="00E33628" w:rsidRPr="004C3437" w:rsidRDefault="00194EA7" w:rsidP="00885EAA">
      <w:pPr>
        <w:pStyle w:val="ListParagraph"/>
        <w:numPr>
          <w:ilvl w:val="0"/>
          <w:numId w:val="21"/>
        </w:numPr>
        <w:ind w:left="1418" w:hanging="284"/>
        <w:jc w:val="both"/>
      </w:pPr>
      <w:r w:rsidRPr="004C3437">
        <w:t>To know where to access further support</w:t>
      </w:r>
    </w:p>
    <w:p w14:paraId="2A316BCF" w14:textId="13C6EE57" w:rsidR="00194EA7" w:rsidRPr="004C3437" w:rsidRDefault="00194EA7" w:rsidP="00885EAA">
      <w:pPr>
        <w:pStyle w:val="ListParagraph"/>
        <w:numPr>
          <w:ilvl w:val="0"/>
          <w:numId w:val="21"/>
        </w:numPr>
        <w:ind w:left="1418" w:hanging="284"/>
        <w:jc w:val="both"/>
      </w:pPr>
      <w:r w:rsidRPr="004C3437">
        <w:lastRenderedPageBreak/>
        <w:t>Complete annual Data Security Awareness mandatory training</w:t>
      </w:r>
    </w:p>
    <w:p w14:paraId="387AAD8C" w14:textId="77777777" w:rsidR="00194EA7" w:rsidRPr="004C3437" w:rsidRDefault="00194EA7" w:rsidP="00885EAA">
      <w:pPr>
        <w:pStyle w:val="ListParagraph"/>
        <w:ind w:left="1418"/>
        <w:jc w:val="both"/>
      </w:pPr>
    </w:p>
    <w:p w14:paraId="3C8A16C7" w14:textId="77777777" w:rsidR="00A030E4" w:rsidRPr="004C3437" w:rsidRDefault="00A030E4" w:rsidP="00885EAA">
      <w:pPr>
        <w:pStyle w:val="ListParagraph"/>
        <w:ind w:left="1418"/>
        <w:jc w:val="both"/>
      </w:pPr>
    </w:p>
    <w:p w14:paraId="268FB7BB" w14:textId="5C30B758" w:rsidR="0036407F" w:rsidRPr="004C3437" w:rsidRDefault="0036407F" w:rsidP="00885EAA">
      <w:pPr>
        <w:pStyle w:val="Heading1"/>
        <w:numPr>
          <w:ilvl w:val="0"/>
          <w:numId w:val="2"/>
        </w:numPr>
        <w:jc w:val="both"/>
        <w:rPr>
          <w:rFonts w:ascii="Arial" w:hAnsi="Arial" w:cs="Arial"/>
          <w:b/>
          <w:bCs/>
          <w:color w:val="auto"/>
        </w:rPr>
      </w:pPr>
      <w:bookmarkStart w:id="8" w:name="_Toc157064952"/>
      <w:bookmarkEnd w:id="6"/>
      <w:r w:rsidRPr="004C3437">
        <w:rPr>
          <w:rFonts w:ascii="Arial" w:hAnsi="Arial" w:cs="Arial"/>
          <w:b/>
          <w:bCs/>
          <w:color w:val="auto"/>
        </w:rPr>
        <w:t>Definitions</w:t>
      </w:r>
      <w:bookmarkEnd w:id="8"/>
    </w:p>
    <w:p w14:paraId="6E9A2E74" w14:textId="4186B0A2" w:rsidR="0036407F" w:rsidRPr="004C3437" w:rsidRDefault="00524D10" w:rsidP="00885EAA">
      <w:pPr>
        <w:pStyle w:val="ListParagraph"/>
        <w:numPr>
          <w:ilvl w:val="1"/>
          <w:numId w:val="2"/>
        </w:numPr>
        <w:jc w:val="both"/>
        <w:rPr>
          <w:b/>
          <w:bCs/>
        </w:rPr>
      </w:pPr>
      <w:r w:rsidRPr="004C3437">
        <w:rPr>
          <w:b/>
          <w:bCs/>
        </w:rPr>
        <w:t>Personal Data</w:t>
      </w:r>
    </w:p>
    <w:p w14:paraId="68E6E3B2" w14:textId="297FAFC3" w:rsidR="00741E78" w:rsidRPr="004C3437" w:rsidRDefault="00475657" w:rsidP="00D85CB0">
      <w:pPr>
        <w:pStyle w:val="ListParagraph"/>
        <w:spacing w:after="120"/>
        <w:ind w:left="760"/>
        <w:contextualSpacing w:val="0"/>
        <w:jc w:val="both"/>
      </w:pPr>
      <w:r w:rsidRPr="004C3437">
        <w:t>Personal Data is any information relating to an identifiable person who can be directly or indirectly identified</w:t>
      </w:r>
      <w:r w:rsidR="00EF3482" w:rsidRPr="004C3437">
        <w:t>:</w:t>
      </w:r>
    </w:p>
    <w:p w14:paraId="3F1DE957" w14:textId="77777777" w:rsidR="00FC31D5" w:rsidRPr="004C3437" w:rsidRDefault="00FC31D5" w:rsidP="00D85CB0">
      <w:pPr>
        <w:pStyle w:val="ListParagraph"/>
        <w:numPr>
          <w:ilvl w:val="0"/>
          <w:numId w:val="5"/>
        </w:numPr>
        <w:jc w:val="both"/>
      </w:pPr>
      <w:r w:rsidRPr="004C3437">
        <w:t>Key identifiable information includes</w:t>
      </w:r>
      <w:r w:rsidRPr="003D0D47">
        <w:t>:</w:t>
      </w:r>
    </w:p>
    <w:p w14:paraId="798D8AD7" w14:textId="1873FBF6" w:rsidR="00FC31D5" w:rsidRPr="004C3437" w:rsidRDefault="00FC31D5" w:rsidP="00D85CB0">
      <w:pPr>
        <w:pStyle w:val="ListParagraph"/>
        <w:numPr>
          <w:ilvl w:val="0"/>
          <w:numId w:val="5"/>
        </w:numPr>
        <w:jc w:val="both"/>
      </w:pPr>
      <w:r w:rsidRPr="004C3437">
        <w:t>Person’s name, address, full post code, date of birth</w:t>
      </w:r>
      <w:r w:rsidRPr="003D0D47">
        <w:t>;</w:t>
      </w:r>
    </w:p>
    <w:p w14:paraId="46144AF3" w14:textId="6F7A9850" w:rsidR="00FC31D5" w:rsidRPr="004C3437" w:rsidRDefault="00FC31D5" w:rsidP="00D85CB0">
      <w:pPr>
        <w:pStyle w:val="ListParagraph"/>
        <w:numPr>
          <w:ilvl w:val="0"/>
          <w:numId w:val="5"/>
        </w:numPr>
        <w:jc w:val="both"/>
      </w:pPr>
      <w:r w:rsidRPr="004C3437">
        <w:t>Pictures, photographs, videos, audio-tapes or other images of a person;</w:t>
      </w:r>
    </w:p>
    <w:p w14:paraId="138C1509" w14:textId="161632C9" w:rsidR="00FC31D5" w:rsidRPr="004C3437" w:rsidRDefault="00FC31D5" w:rsidP="00D85CB0">
      <w:pPr>
        <w:pStyle w:val="ListParagraph"/>
        <w:numPr>
          <w:ilvl w:val="0"/>
          <w:numId w:val="5"/>
        </w:numPr>
        <w:jc w:val="both"/>
      </w:pPr>
      <w:r w:rsidRPr="004C3437">
        <w:t>NHS number and local patient identifiable codes;</w:t>
      </w:r>
    </w:p>
    <w:p w14:paraId="21FC0C72" w14:textId="70A6488C" w:rsidR="00FC31D5" w:rsidRPr="004C3437" w:rsidRDefault="00FC31D5" w:rsidP="00D85CB0">
      <w:pPr>
        <w:pStyle w:val="ListParagraph"/>
        <w:numPr>
          <w:ilvl w:val="0"/>
          <w:numId w:val="5"/>
        </w:numPr>
        <w:jc w:val="both"/>
      </w:pPr>
      <w:r w:rsidRPr="004C3437">
        <w:t>Anything else that may be used to identify a person directly or indirectly e.g. rare diseases, drug treatments or statistical analyses which have very small numbers within a small population may allow individuals to be identified.</w:t>
      </w:r>
    </w:p>
    <w:p w14:paraId="363A09BD" w14:textId="77777777" w:rsidR="00DA4CBE" w:rsidRPr="004C3437" w:rsidRDefault="00DA4CBE" w:rsidP="00D85CB0">
      <w:pPr>
        <w:pStyle w:val="ListParagraph"/>
        <w:ind w:left="1480"/>
        <w:jc w:val="both"/>
      </w:pPr>
    </w:p>
    <w:p w14:paraId="0ABDBE72" w14:textId="38EE42D8" w:rsidR="003D1695" w:rsidRPr="004C3437" w:rsidRDefault="003D1695" w:rsidP="00D85CB0">
      <w:pPr>
        <w:pStyle w:val="ListParagraph"/>
        <w:numPr>
          <w:ilvl w:val="1"/>
          <w:numId w:val="2"/>
        </w:numPr>
        <w:autoSpaceDE w:val="0"/>
        <w:autoSpaceDN w:val="0"/>
        <w:adjustRightInd w:val="0"/>
        <w:spacing w:after="0"/>
        <w:jc w:val="both"/>
        <w:rPr>
          <w:rFonts w:eastAsia="Times New Roman"/>
          <w:b/>
          <w:lang w:val="en-US"/>
        </w:rPr>
      </w:pPr>
      <w:r w:rsidRPr="004C3437">
        <w:rPr>
          <w:rFonts w:eastAsia="Times New Roman"/>
          <w:b/>
          <w:lang w:val="en-US"/>
        </w:rPr>
        <w:t>Special Categories of Personal Data (Sensitive Data)</w:t>
      </w:r>
    </w:p>
    <w:p w14:paraId="5B3B04DE" w14:textId="14A27EA2" w:rsidR="00DA4CBE" w:rsidRPr="004C3437" w:rsidRDefault="00DA4CBE" w:rsidP="00D85CB0">
      <w:pPr>
        <w:pStyle w:val="ListParagraph"/>
        <w:autoSpaceDE w:val="0"/>
        <w:autoSpaceDN w:val="0"/>
        <w:adjustRightInd w:val="0"/>
        <w:spacing w:after="120"/>
        <w:ind w:left="760"/>
        <w:contextualSpacing w:val="0"/>
        <w:jc w:val="both"/>
        <w:rPr>
          <w:rFonts w:eastAsia="Times New Roman"/>
          <w:bCs/>
          <w:lang w:val="en-US"/>
        </w:rPr>
      </w:pPr>
      <w:r w:rsidRPr="004C3437">
        <w:rPr>
          <w:rFonts w:eastAsia="Times New Roman"/>
          <w:bCs/>
          <w:lang w:val="en-US"/>
        </w:rPr>
        <w:t xml:space="preserve">Data held about an individual which contains both personal and sensitive information. Information categories detailed in the </w:t>
      </w:r>
      <w:r w:rsidR="00763BB1" w:rsidRPr="004C3437">
        <w:rPr>
          <w:rFonts w:eastAsia="Times New Roman"/>
          <w:bCs/>
          <w:lang w:val="en-US"/>
        </w:rPr>
        <w:t xml:space="preserve">UK </w:t>
      </w:r>
      <w:r w:rsidRPr="004C3437">
        <w:rPr>
          <w:rFonts w:eastAsia="Times New Roman"/>
          <w:bCs/>
          <w:lang w:val="en-US"/>
        </w:rPr>
        <w:t>General Data Protection Regulations that are deemed as special categories of personal data:</w:t>
      </w:r>
    </w:p>
    <w:p w14:paraId="6F2876C1" w14:textId="77777777" w:rsidR="006876D5" w:rsidRPr="004C3437" w:rsidRDefault="006876D5" w:rsidP="00D85CB0">
      <w:pPr>
        <w:pStyle w:val="ListParagraph"/>
        <w:numPr>
          <w:ilvl w:val="0"/>
          <w:numId w:val="7"/>
        </w:numPr>
        <w:tabs>
          <w:tab w:val="left" w:pos="1134"/>
        </w:tabs>
        <w:autoSpaceDE w:val="0"/>
        <w:autoSpaceDN w:val="0"/>
        <w:adjustRightInd w:val="0"/>
        <w:spacing w:after="0"/>
        <w:ind w:left="1418" w:hanging="284"/>
        <w:jc w:val="both"/>
        <w:rPr>
          <w:rFonts w:eastAsia="Times New Roman"/>
          <w:lang w:val="en-US"/>
        </w:rPr>
      </w:pPr>
      <w:r w:rsidRPr="004C3437">
        <w:rPr>
          <w:rFonts w:eastAsia="Times New Roman"/>
          <w:lang w:val="en-US"/>
        </w:rPr>
        <w:t>Racial or ethnic origin;</w:t>
      </w:r>
    </w:p>
    <w:p w14:paraId="7E60AB24" w14:textId="77777777" w:rsidR="006876D5" w:rsidRPr="004C3437" w:rsidRDefault="006876D5" w:rsidP="00D85CB0">
      <w:pPr>
        <w:pStyle w:val="ListParagraph"/>
        <w:numPr>
          <w:ilvl w:val="0"/>
          <w:numId w:val="7"/>
        </w:numPr>
        <w:tabs>
          <w:tab w:val="left" w:pos="1134"/>
        </w:tabs>
        <w:autoSpaceDE w:val="0"/>
        <w:autoSpaceDN w:val="0"/>
        <w:adjustRightInd w:val="0"/>
        <w:spacing w:after="0"/>
        <w:ind w:left="1418" w:hanging="284"/>
        <w:jc w:val="both"/>
        <w:rPr>
          <w:rFonts w:eastAsia="Times New Roman"/>
          <w:lang w:val="en-US"/>
        </w:rPr>
      </w:pPr>
      <w:r w:rsidRPr="004C3437">
        <w:rPr>
          <w:rFonts w:eastAsia="Times New Roman"/>
          <w:lang w:val="en-US"/>
        </w:rPr>
        <w:t>Religious or philosophical beliefs;</w:t>
      </w:r>
    </w:p>
    <w:p w14:paraId="5D928CF8" w14:textId="77777777" w:rsidR="006876D5" w:rsidRPr="004C3437" w:rsidRDefault="006876D5" w:rsidP="00D85CB0">
      <w:pPr>
        <w:pStyle w:val="ListParagraph"/>
        <w:numPr>
          <w:ilvl w:val="0"/>
          <w:numId w:val="7"/>
        </w:numPr>
        <w:tabs>
          <w:tab w:val="left" w:pos="1134"/>
        </w:tabs>
        <w:autoSpaceDE w:val="0"/>
        <w:autoSpaceDN w:val="0"/>
        <w:adjustRightInd w:val="0"/>
        <w:spacing w:after="0"/>
        <w:ind w:left="1418" w:hanging="284"/>
        <w:jc w:val="both"/>
        <w:rPr>
          <w:rFonts w:eastAsia="Times New Roman"/>
          <w:lang w:val="en-US"/>
        </w:rPr>
      </w:pPr>
      <w:r w:rsidRPr="004C3437">
        <w:rPr>
          <w:rFonts w:eastAsia="Times New Roman"/>
          <w:lang w:val="en-US"/>
        </w:rPr>
        <w:t>Political opinions;</w:t>
      </w:r>
    </w:p>
    <w:p w14:paraId="6FA7AC18" w14:textId="77777777" w:rsidR="006876D5" w:rsidRPr="004C3437" w:rsidRDefault="006876D5" w:rsidP="00D85CB0">
      <w:pPr>
        <w:pStyle w:val="ListParagraph"/>
        <w:numPr>
          <w:ilvl w:val="0"/>
          <w:numId w:val="7"/>
        </w:numPr>
        <w:tabs>
          <w:tab w:val="left" w:pos="1134"/>
        </w:tabs>
        <w:autoSpaceDE w:val="0"/>
        <w:autoSpaceDN w:val="0"/>
        <w:adjustRightInd w:val="0"/>
        <w:spacing w:after="0"/>
        <w:ind w:left="1418" w:hanging="284"/>
        <w:jc w:val="both"/>
        <w:rPr>
          <w:rFonts w:eastAsia="Times New Roman"/>
          <w:lang w:val="en-US"/>
        </w:rPr>
      </w:pPr>
      <w:r w:rsidRPr="004C3437">
        <w:rPr>
          <w:rFonts w:eastAsia="Times New Roman"/>
          <w:lang w:val="en-US"/>
        </w:rPr>
        <w:t>Trade union membership;</w:t>
      </w:r>
    </w:p>
    <w:p w14:paraId="1E2A0D7A" w14:textId="03CE097D" w:rsidR="003F3371" w:rsidRPr="004C3437" w:rsidRDefault="006876D5" w:rsidP="00D85CB0">
      <w:pPr>
        <w:pStyle w:val="ListParagraph"/>
        <w:numPr>
          <w:ilvl w:val="0"/>
          <w:numId w:val="7"/>
        </w:numPr>
        <w:tabs>
          <w:tab w:val="left" w:pos="1134"/>
        </w:tabs>
        <w:autoSpaceDE w:val="0"/>
        <w:autoSpaceDN w:val="0"/>
        <w:adjustRightInd w:val="0"/>
        <w:spacing w:after="0"/>
        <w:ind w:left="1418" w:hanging="284"/>
        <w:jc w:val="both"/>
        <w:rPr>
          <w:rFonts w:eastAsia="Times New Roman"/>
          <w:lang w:val="en-US"/>
        </w:rPr>
      </w:pPr>
      <w:r w:rsidRPr="004C3437">
        <w:rPr>
          <w:rFonts w:eastAsia="Times New Roman"/>
          <w:lang w:val="en-US"/>
        </w:rPr>
        <w:t xml:space="preserve">Genetic data (for the purpose of uniquely identifying a person); </w:t>
      </w:r>
    </w:p>
    <w:p w14:paraId="0A349898" w14:textId="77777777" w:rsidR="003F3371" w:rsidRPr="004C3437" w:rsidRDefault="006876D5" w:rsidP="00D85CB0">
      <w:pPr>
        <w:pStyle w:val="ListParagraph"/>
        <w:numPr>
          <w:ilvl w:val="0"/>
          <w:numId w:val="7"/>
        </w:numPr>
        <w:tabs>
          <w:tab w:val="left" w:pos="1134"/>
        </w:tabs>
        <w:autoSpaceDE w:val="0"/>
        <w:autoSpaceDN w:val="0"/>
        <w:adjustRightInd w:val="0"/>
        <w:spacing w:after="0"/>
        <w:ind w:left="1418" w:hanging="284"/>
        <w:jc w:val="both"/>
        <w:rPr>
          <w:rFonts w:eastAsia="Times New Roman"/>
          <w:lang w:val="en-US"/>
        </w:rPr>
      </w:pPr>
      <w:r w:rsidRPr="004C3437">
        <w:rPr>
          <w:rFonts w:eastAsia="Times New Roman"/>
          <w:lang w:val="en-US"/>
        </w:rPr>
        <w:t>Biometric data (for the purpose of uniquely identifying a person);</w:t>
      </w:r>
    </w:p>
    <w:p w14:paraId="3AFE1697" w14:textId="77777777" w:rsidR="003F3371" w:rsidRPr="004C3437" w:rsidRDefault="006876D5" w:rsidP="00D85CB0">
      <w:pPr>
        <w:pStyle w:val="ListParagraph"/>
        <w:numPr>
          <w:ilvl w:val="0"/>
          <w:numId w:val="7"/>
        </w:numPr>
        <w:tabs>
          <w:tab w:val="left" w:pos="1134"/>
        </w:tabs>
        <w:autoSpaceDE w:val="0"/>
        <w:autoSpaceDN w:val="0"/>
        <w:adjustRightInd w:val="0"/>
        <w:spacing w:after="0"/>
        <w:ind w:left="1418" w:hanging="284"/>
        <w:jc w:val="both"/>
        <w:rPr>
          <w:rFonts w:eastAsia="Times New Roman"/>
          <w:lang w:val="en-US"/>
        </w:rPr>
      </w:pPr>
      <w:r w:rsidRPr="004C3437">
        <w:rPr>
          <w:rFonts w:eastAsia="Times New Roman"/>
          <w:lang w:val="en-US"/>
        </w:rPr>
        <w:t>Physical or mental health;</w:t>
      </w:r>
    </w:p>
    <w:p w14:paraId="0D90E56A" w14:textId="264169A2" w:rsidR="003D1695" w:rsidRPr="004C3437" w:rsidRDefault="006876D5" w:rsidP="00D85CB0">
      <w:pPr>
        <w:pStyle w:val="ListParagraph"/>
        <w:numPr>
          <w:ilvl w:val="0"/>
          <w:numId w:val="7"/>
        </w:numPr>
        <w:tabs>
          <w:tab w:val="left" w:pos="1134"/>
        </w:tabs>
        <w:autoSpaceDE w:val="0"/>
        <w:autoSpaceDN w:val="0"/>
        <w:adjustRightInd w:val="0"/>
        <w:spacing w:after="0"/>
        <w:ind w:left="1418" w:hanging="284"/>
        <w:jc w:val="both"/>
        <w:rPr>
          <w:rFonts w:eastAsia="Times New Roman"/>
          <w:lang w:val="en-US"/>
        </w:rPr>
      </w:pPr>
      <w:r w:rsidRPr="004C3437">
        <w:rPr>
          <w:rFonts w:eastAsia="Times New Roman"/>
          <w:lang w:val="en-US"/>
        </w:rPr>
        <w:t>Sexual life/sexual orientation</w:t>
      </w:r>
    </w:p>
    <w:p w14:paraId="367E1FED" w14:textId="77777777" w:rsidR="00414FFA" w:rsidRPr="004C3437" w:rsidRDefault="00414FFA" w:rsidP="00D85CB0">
      <w:pPr>
        <w:pStyle w:val="ListParagraph"/>
        <w:tabs>
          <w:tab w:val="left" w:pos="1134"/>
        </w:tabs>
        <w:autoSpaceDE w:val="0"/>
        <w:autoSpaceDN w:val="0"/>
        <w:adjustRightInd w:val="0"/>
        <w:spacing w:after="0" w:line="360" w:lineRule="auto"/>
        <w:ind w:left="1418"/>
        <w:jc w:val="both"/>
        <w:rPr>
          <w:rFonts w:eastAsia="Times New Roman"/>
          <w:lang w:val="en-US"/>
        </w:rPr>
      </w:pPr>
    </w:p>
    <w:p w14:paraId="7C7A0416" w14:textId="143EC13F" w:rsidR="00936F20" w:rsidRPr="004C3437" w:rsidRDefault="00F871B5" w:rsidP="00D85CB0">
      <w:pPr>
        <w:pStyle w:val="ListParagraph"/>
        <w:numPr>
          <w:ilvl w:val="1"/>
          <w:numId w:val="2"/>
        </w:numPr>
        <w:autoSpaceDE w:val="0"/>
        <w:autoSpaceDN w:val="0"/>
        <w:adjustRightInd w:val="0"/>
        <w:spacing w:after="0"/>
        <w:jc w:val="both"/>
        <w:rPr>
          <w:b/>
          <w:bCs/>
        </w:rPr>
      </w:pPr>
      <w:r w:rsidRPr="004C3437">
        <w:rPr>
          <w:b/>
          <w:bCs/>
        </w:rPr>
        <w:t>Data Controller</w:t>
      </w:r>
    </w:p>
    <w:p w14:paraId="4688530C" w14:textId="69764A7F" w:rsidR="00F871B5" w:rsidRPr="004C3437" w:rsidRDefault="00414FFA" w:rsidP="00D85CB0">
      <w:pPr>
        <w:pStyle w:val="ListParagraph"/>
        <w:autoSpaceDE w:val="0"/>
        <w:autoSpaceDN w:val="0"/>
        <w:adjustRightInd w:val="0"/>
        <w:spacing w:after="0"/>
        <w:ind w:left="760"/>
        <w:jc w:val="both"/>
      </w:pPr>
      <w:r w:rsidRPr="004C3437">
        <w:t>A ‘Data Controller’ is: a person who (either alone or jointly or in common with other persons) determines the purposes for which and the manner in which any personal data are, or are to be, processed.</w:t>
      </w:r>
    </w:p>
    <w:p w14:paraId="1BCD7ADB" w14:textId="77777777" w:rsidR="00A56334" w:rsidRPr="004C3437" w:rsidRDefault="00A56334" w:rsidP="00D85CB0">
      <w:pPr>
        <w:autoSpaceDE w:val="0"/>
        <w:autoSpaceDN w:val="0"/>
        <w:adjustRightInd w:val="0"/>
        <w:spacing w:after="0"/>
        <w:jc w:val="both"/>
      </w:pPr>
    </w:p>
    <w:p w14:paraId="03AD1B22" w14:textId="5B8A942A" w:rsidR="00E556C7" w:rsidRPr="004C3437" w:rsidRDefault="00E556C7" w:rsidP="00D85CB0">
      <w:pPr>
        <w:pStyle w:val="ListParagraph"/>
        <w:numPr>
          <w:ilvl w:val="1"/>
          <w:numId w:val="2"/>
        </w:numPr>
        <w:autoSpaceDE w:val="0"/>
        <w:autoSpaceDN w:val="0"/>
        <w:adjustRightInd w:val="0"/>
        <w:spacing w:after="0"/>
        <w:jc w:val="both"/>
        <w:rPr>
          <w:b/>
          <w:bCs/>
        </w:rPr>
      </w:pPr>
      <w:r w:rsidRPr="004C3437">
        <w:rPr>
          <w:b/>
          <w:bCs/>
        </w:rPr>
        <w:t>Data Processor</w:t>
      </w:r>
    </w:p>
    <w:p w14:paraId="2CBA522F" w14:textId="44F2BD48" w:rsidR="00567615" w:rsidRPr="004C3437" w:rsidRDefault="00567615" w:rsidP="00D85CB0">
      <w:pPr>
        <w:pStyle w:val="ListParagraph"/>
        <w:autoSpaceDE w:val="0"/>
        <w:autoSpaceDN w:val="0"/>
        <w:adjustRightInd w:val="0"/>
        <w:jc w:val="both"/>
        <w:rPr>
          <w:lang w:eastAsia="en-GB"/>
        </w:rPr>
      </w:pPr>
      <w:r w:rsidRPr="004C3437">
        <w:rPr>
          <w:lang w:eastAsia="en-GB"/>
        </w:rPr>
        <w:t>A ‘Data Processor’ is: any person (other than an employee of the Data Controller) who processes the data on behalf of the Data Controller.</w:t>
      </w:r>
    </w:p>
    <w:p w14:paraId="2F5453AA" w14:textId="511A78CC" w:rsidR="00567615" w:rsidRPr="004C3437" w:rsidRDefault="00567615" w:rsidP="00D85CB0">
      <w:pPr>
        <w:pStyle w:val="ListParagraph"/>
        <w:autoSpaceDE w:val="0"/>
        <w:autoSpaceDN w:val="0"/>
        <w:adjustRightInd w:val="0"/>
        <w:jc w:val="both"/>
        <w:rPr>
          <w:lang w:eastAsia="en-GB"/>
        </w:rPr>
      </w:pPr>
    </w:p>
    <w:p w14:paraId="3E989410" w14:textId="138D47CC" w:rsidR="00D33695" w:rsidRPr="004C3437" w:rsidRDefault="00D33695" w:rsidP="00D85CB0">
      <w:pPr>
        <w:pStyle w:val="ListParagraph"/>
        <w:numPr>
          <w:ilvl w:val="1"/>
          <w:numId w:val="2"/>
        </w:numPr>
        <w:autoSpaceDE w:val="0"/>
        <w:autoSpaceDN w:val="0"/>
        <w:adjustRightInd w:val="0"/>
        <w:jc w:val="both"/>
        <w:rPr>
          <w:b/>
          <w:bCs/>
          <w:iCs/>
          <w:lang w:eastAsia="en-GB"/>
        </w:rPr>
      </w:pPr>
      <w:bookmarkStart w:id="9" w:name="_Toc518379453"/>
      <w:bookmarkStart w:id="10" w:name="_Toc8733788"/>
      <w:r w:rsidRPr="004C3437">
        <w:rPr>
          <w:b/>
          <w:bCs/>
          <w:iCs/>
          <w:lang w:eastAsia="en-GB"/>
        </w:rPr>
        <w:t>Data Subject</w:t>
      </w:r>
      <w:bookmarkEnd w:id="9"/>
      <w:bookmarkEnd w:id="10"/>
    </w:p>
    <w:p w14:paraId="0ECE0549" w14:textId="2E08256B" w:rsidR="00D33695" w:rsidRPr="004C3437" w:rsidRDefault="00D33695" w:rsidP="00D85CB0">
      <w:pPr>
        <w:pStyle w:val="ListParagraph"/>
        <w:jc w:val="both"/>
        <w:rPr>
          <w:lang w:eastAsia="en-GB"/>
        </w:rPr>
      </w:pPr>
      <w:r w:rsidRPr="004C3437">
        <w:rPr>
          <w:lang w:eastAsia="en-GB"/>
        </w:rPr>
        <w:t>A ‘Data Subject’ means an individual who is the subject of personal data and must be a living individual.</w:t>
      </w:r>
    </w:p>
    <w:p w14:paraId="09903837" w14:textId="5D40E563" w:rsidR="00D33695" w:rsidRPr="004C3437" w:rsidRDefault="00D33695" w:rsidP="00D85CB0">
      <w:pPr>
        <w:pStyle w:val="ListParagraph"/>
        <w:jc w:val="both"/>
        <w:rPr>
          <w:lang w:eastAsia="en-GB"/>
        </w:rPr>
      </w:pPr>
    </w:p>
    <w:p w14:paraId="5BE3074E" w14:textId="2D10A3FB" w:rsidR="00FF6207" w:rsidRPr="004C3437" w:rsidRDefault="00FF6207" w:rsidP="00D85CB0">
      <w:pPr>
        <w:pStyle w:val="ListParagraph"/>
        <w:numPr>
          <w:ilvl w:val="1"/>
          <w:numId w:val="2"/>
        </w:numPr>
        <w:jc w:val="both"/>
        <w:rPr>
          <w:b/>
          <w:bCs/>
          <w:iCs/>
          <w:lang w:eastAsia="en-GB"/>
        </w:rPr>
      </w:pPr>
      <w:bookmarkStart w:id="11" w:name="_Toc518379454"/>
      <w:bookmarkStart w:id="12" w:name="_Toc8733789"/>
      <w:r w:rsidRPr="004C3437">
        <w:rPr>
          <w:b/>
          <w:bCs/>
          <w:iCs/>
          <w:lang w:eastAsia="en-GB"/>
        </w:rPr>
        <w:t>Processing</w:t>
      </w:r>
      <w:bookmarkEnd w:id="11"/>
      <w:bookmarkEnd w:id="12"/>
    </w:p>
    <w:p w14:paraId="751994BF" w14:textId="726FB12B" w:rsidR="00FF6207" w:rsidRPr="004C3437" w:rsidRDefault="00FF6207" w:rsidP="00D85CB0">
      <w:pPr>
        <w:pStyle w:val="ListParagraph"/>
        <w:spacing w:after="120"/>
        <w:contextualSpacing w:val="0"/>
        <w:jc w:val="both"/>
        <w:rPr>
          <w:lang w:eastAsia="en-GB"/>
        </w:rPr>
      </w:pPr>
      <w:r w:rsidRPr="004C3437">
        <w:rPr>
          <w:lang w:eastAsia="en-GB"/>
        </w:rPr>
        <w:lastRenderedPageBreak/>
        <w:t>‘Processing’, in relation to information or data, means: obtaining, recording or holding the information or data or carrying out any operation or set of operations on the information or data,</w:t>
      </w:r>
      <w:r w:rsidRPr="004C3437">
        <w:rPr>
          <w:lang w:val="en-US" w:eastAsia="en-GB"/>
        </w:rPr>
        <w:t xml:space="preserve"> </w:t>
      </w:r>
      <w:r w:rsidRPr="004C3437">
        <w:rPr>
          <w:lang w:eastAsia="en-GB"/>
        </w:rPr>
        <w:t>whether or not by automated means, including:</w:t>
      </w:r>
    </w:p>
    <w:p w14:paraId="224D16FE" w14:textId="77777777" w:rsidR="00DD125A" w:rsidRPr="004C3437" w:rsidRDefault="00DD125A" w:rsidP="00D85CB0">
      <w:pPr>
        <w:pStyle w:val="ListParagraph"/>
        <w:numPr>
          <w:ilvl w:val="0"/>
          <w:numId w:val="8"/>
        </w:numPr>
        <w:spacing w:after="0"/>
        <w:ind w:left="1434" w:hanging="357"/>
        <w:contextualSpacing w:val="0"/>
        <w:jc w:val="both"/>
        <w:rPr>
          <w:lang w:eastAsia="en-GB"/>
        </w:rPr>
      </w:pPr>
      <w:r w:rsidRPr="004C3437">
        <w:rPr>
          <w:lang w:eastAsia="en-GB"/>
        </w:rPr>
        <w:t>collection</w:t>
      </w:r>
    </w:p>
    <w:p w14:paraId="0277C08E" w14:textId="77777777" w:rsidR="00DD125A" w:rsidRPr="004C3437" w:rsidRDefault="00DD125A" w:rsidP="00D85CB0">
      <w:pPr>
        <w:pStyle w:val="ListParagraph"/>
        <w:numPr>
          <w:ilvl w:val="0"/>
          <w:numId w:val="8"/>
        </w:numPr>
        <w:spacing w:after="0"/>
        <w:ind w:left="1434" w:hanging="357"/>
        <w:contextualSpacing w:val="0"/>
        <w:jc w:val="both"/>
        <w:rPr>
          <w:lang w:eastAsia="en-GB"/>
        </w:rPr>
      </w:pPr>
      <w:r w:rsidRPr="004C3437">
        <w:rPr>
          <w:lang w:eastAsia="en-GB"/>
        </w:rPr>
        <w:t>recording</w:t>
      </w:r>
    </w:p>
    <w:p w14:paraId="4722B67E" w14:textId="77777777" w:rsidR="00DD125A" w:rsidRPr="004C3437" w:rsidRDefault="00DD125A" w:rsidP="00D85CB0">
      <w:pPr>
        <w:pStyle w:val="ListParagraph"/>
        <w:numPr>
          <w:ilvl w:val="0"/>
          <w:numId w:val="8"/>
        </w:numPr>
        <w:spacing w:after="0"/>
        <w:ind w:left="1434" w:hanging="357"/>
        <w:contextualSpacing w:val="0"/>
        <w:jc w:val="both"/>
        <w:rPr>
          <w:lang w:eastAsia="en-GB"/>
        </w:rPr>
      </w:pPr>
      <w:r w:rsidRPr="004C3437">
        <w:rPr>
          <w:lang w:eastAsia="en-GB"/>
        </w:rPr>
        <w:t>organisation</w:t>
      </w:r>
    </w:p>
    <w:p w14:paraId="19BFCE61" w14:textId="77777777" w:rsidR="00DD125A" w:rsidRPr="004C3437" w:rsidRDefault="00DD125A" w:rsidP="00D85CB0">
      <w:pPr>
        <w:pStyle w:val="ListParagraph"/>
        <w:numPr>
          <w:ilvl w:val="0"/>
          <w:numId w:val="8"/>
        </w:numPr>
        <w:spacing w:after="0"/>
        <w:ind w:left="1434" w:hanging="357"/>
        <w:contextualSpacing w:val="0"/>
        <w:jc w:val="both"/>
        <w:rPr>
          <w:lang w:eastAsia="en-GB"/>
        </w:rPr>
      </w:pPr>
      <w:r w:rsidRPr="004C3437">
        <w:rPr>
          <w:lang w:eastAsia="en-GB"/>
        </w:rPr>
        <w:t>structuring</w:t>
      </w:r>
    </w:p>
    <w:p w14:paraId="6E5D181B" w14:textId="77777777" w:rsidR="00DD125A" w:rsidRPr="004C3437" w:rsidRDefault="00DD125A" w:rsidP="00D85CB0">
      <w:pPr>
        <w:pStyle w:val="ListParagraph"/>
        <w:numPr>
          <w:ilvl w:val="0"/>
          <w:numId w:val="8"/>
        </w:numPr>
        <w:spacing w:after="0"/>
        <w:ind w:left="1434" w:hanging="357"/>
        <w:contextualSpacing w:val="0"/>
        <w:jc w:val="both"/>
        <w:rPr>
          <w:lang w:eastAsia="en-GB"/>
        </w:rPr>
      </w:pPr>
      <w:r w:rsidRPr="004C3437">
        <w:rPr>
          <w:lang w:eastAsia="en-GB"/>
        </w:rPr>
        <w:t>storage</w:t>
      </w:r>
    </w:p>
    <w:p w14:paraId="0472BED8" w14:textId="77777777" w:rsidR="00DD125A" w:rsidRPr="004C3437" w:rsidRDefault="00DD125A" w:rsidP="00D85CB0">
      <w:pPr>
        <w:pStyle w:val="ListParagraph"/>
        <w:numPr>
          <w:ilvl w:val="0"/>
          <w:numId w:val="8"/>
        </w:numPr>
        <w:spacing w:after="0"/>
        <w:ind w:left="1434" w:hanging="357"/>
        <w:contextualSpacing w:val="0"/>
        <w:jc w:val="both"/>
        <w:rPr>
          <w:lang w:eastAsia="en-GB"/>
        </w:rPr>
      </w:pPr>
      <w:r w:rsidRPr="004C3437">
        <w:rPr>
          <w:lang w:eastAsia="en-GB"/>
        </w:rPr>
        <w:t>adaptation or alteration</w:t>
      </w:r>
    </w:p>
    <w:p w14:paraId="411021D6" w14:textId="77777777" w:rsidR="00DD125A" w:rsidRPr="004C3437" w:rsidRDefault="00DD125A" w:rsidP="00D85CB0">
      <w:pPr>
        <w:pStyle w:val="ListParagraph"/>
        <w:numPr>
          <w:ilvl w:val="0"/>
          <w:numId w:val="8"/>
        </w:numPr>
        <w:spacing w:after="0"/>
        <w:ind w:left="1434" w:hanging="357"/>
        <w:contextualSpacing w:val="0"/>
        <w:jc w:val="both"/>
        <w:rPr>
          <w:lang w:eastAsia="en-GB"/>
        </w:rPr>
      </w:pPr>
      <w:r w:rsidRPr="004C3437">
        <w:rPr>
          <w:lang w:eastAsia="en-GB"/>
        </w:rPr>
        <w:t>retrieval</w:t>
      </w:r>
    </w:p>
    <w:p w14:paraId="22EEDF84" w14:textId="77777777" w:rsidR="00DD125A" w:rsidRPr="004C3437" w:rsidRDefault="00DD125A" w:rsidP="00D85CB0">
      <w:pPr>
        <w:pStyle w:val="ListParagraph"/>
        <w:numPr>
          <w:ilvl w:val="0"/>
          <w:numId w:val="8"/>
        </w:numPr>
        <w:spacing w:after="0"/>
        <w:ind w:left="1434" w:hanging="357"/>
        <w:contextualSpacing w:val="0"/>
        <w:jc w:val="both"/>
        <w:rPr>
          <w:lang w:eastAsia="en-GB"/>
        </w:rPr>
      </w:pPr>
      <w:r w:rsidRPr="004C3437">
        <w:rPr>
          <w:lang w:eastAsia="en-GB"/>
        </w:rPr>
        <w:t>consultation</w:t>
      </w:r>
    </w:p>
    <w:p w14:paraId="41019D73" w14:textId="77777777" w:rsidR="00DD125A" w:rsidRPr="004C3437" w:rsidRDefault="00DD125A" w:rsidP="00D85CB0">
      <w:pPr>
        <w:pStyle w:val="ListParagraph"/>
        <w:numPr>
          <w:ilvl w:val="0"/>
          <w:numId w:val="8"/>
        </w:numPr>
        <w:spacing w:after="0"/>
        <w:ind w:left="1434" w:hanging="357"/>
        <w:contextualSpacing w:val="0"/>
        <w:jc w:val="both"/>
        <w:rPr>
          <w:lang w:eastAsia="en-GB"/>
        </w:rPr>
      </w:pPr>
      <w:r w:rsidRPr="004C3437">
        <w:rPr>
          <w:lang w:eastAsia="en-GB"/>
        </w:rPr>
        <w:t>use</w:t>
      </w:r>
    </w:p>
    <w:p w14:paraId="76021E17" w14:textId="77777777" w:rsidR="00DD125A" w:rsidRPr="004C3437" w:rsidRDefault="00DD125A" w:rsidP="00D85CB0">
      <w:pPr>
        <w:pStyle w:val="ListParagraph"/>
        <w:numPr>
          <w:ilvl w:val="0"/>
          <w:numId w:val="8"/>
        </w:numPr>
        <w:spacing w:after="0"/>
        <w:ind w:left="1434" w:hanging="357"/>
        <w:contextualSpacing w:val="0"/>
        <w:jc w:val="both"/>
        <w:rPr>
          <w:lang w:eastAsia="en-GB"/>
        </w:rPr>
      </w:pPr>
      <w:r w:rsidRPr="004C3437">
        <w:rPr>
          <w:lang w:eastAsia="en-GB"/>
        </w:rPr>
        <w:t xml:space="preserve">disclosure by transmission, </w:t>
      </w:r>
    </w:p>
    <w:p w14:paraId="4A4945FA" w14:textId="77777777" w:rsidR="00DD125A" w:rsidRPr="004C3437" w:rsidRDefault="00DD125A" w:rsidP="00D85CB0">
      <w:pPr>
        <w:pStyle w:val="ListParagraph"/>
        <w:numPr>
          <w:ilvl w:val="0"/>
          <w:numId w:val="8"/>
        </w:numPr>
        <w:spacing w:after="0"/>
        <w:ind w:left="1434" w:hanging="357"/>
        <w:contextualSpacing w:val="0"/>
        <w:jc w:val="both"/>
        <w:rPr>
          <w:lang w:eastAsia="en-GB"/>
        </w:rPr>
      </w:pPr>
      <w:r w:rsidRPr="004C3437">
        <w:rPr>
          <w:lang w:eastAsia="en-GB"/>
        </w:rPr>
        <w:t>dissemination or otherwise making available</w:t>
      </w:r>
    </w:p>
    <w:p w14:paraId="780E57C4" w14:textId="77777777" w:rsidR="00DD125A" w:rsidRPr="004C3437" w:rsidRDefault="00DD125A" w:rsidP="00D85CB0">
      <w:pPr>
        <w:pStyle w:val="ListParagraph"/>
        <w:numPr>
          <w:ilvl w:val="0"/>
          <w:numId w:val="8"/>
        </w:numPr>
        <w:spacing w:after="0"/>
        <w:ind w:left="1434" w:hanging="357"/>
        <w:contextualSpacing w:val="0"/>
        <w:jc w:val="both"/>
        <w:rPr>
          <w:lang w:eastAsia="en-GB"/>
        </w:rPr>
      </w:pPr>
      <w:r w:rsidRPr="004C3437">
        <w:rPr>
          <w:lang w:eastAsia="en-GB"/>
        </w:rPr>
        <w:t>alignment or combination</w:t>
      </w:r>
    </w:p>
    <w:p w14:paraId="5949F323" w14:textId="77777777" w:rsidR="00DD125A" w:rsidRPr="004C3437" w:rsidRDefault="00DD125A" w:rsidP="00D85CB0">
      <w:pPr>
        <w:pStyle w:val="ListParagraph"/>
        <w:numPr>
          <w:ilvl w:val="0"/>
          <w:numId w:val="8"/>
        </w:numPr>
        <w:spacing w:after="0"/>
        <w:ind w:left="1434" w:hanging="357"/>
        <w:contextualSpacing w:val="0"/>
        <w:jc w:val="both"/>
        <w:rPr>
          <w:lang w:eastAsia="en-GB"/>
        </w:rPr>
      </w:pPr>
      <w:r w:rsidRPr="004C3437">
        <w:rPr>
          <w:lang w:eastAsia="en-GB"/>
        </w:rPr>
        <w:t>restriction</w:t>
      </w:r>
    </w:p>
    <w:p w14:paraId="05016627" w14:textId="77777777" w:rsidR="00DD125A" w:rsidRPr="004C3437" w:rsidRDefault="00DD125A" w:rsidP="00D85CB0">
      <w:pPr>
        <w:pStyle w:val="ListParagraph"/>
        <w:numPr>
          <w:ilvl w:val="0"/>
          <w:numId w:val="8"/>
        </w:numPr>
        <w:spacing w:after="0"/>
        <w:ind w:left="1434" w:hanging="357"/>
        <w:contextualSpacing w:val="0"/>
        <w:jc w:val="both"/>
        <w:rPr>
          <w:lang w:eastAsia="en-GB"/>
        </w:rPr>
      </w:pPr>
      <w:r w:rsidRPr="004C3437">
        <w:rPr>
          <w:lang w:eastAsia="en-GB"/>
        </w:rPr>
        <w:t>erasure or destruction</w:t>
      </w:r>
    </w:p>
    <w:p w14:paraId="114C1AA2" w14:textId="77777777" w:rsidR="00763BB1" w:rsidRDefault="00763BB1" w:rsidP="00CC1707">
      <w:pPr>
        <w:pStyle w:val="ListParagraph"/>
        <w:ind w:left="1418"/>
        <w:jc w:val="both"/>
      </w:pPr>
    </w:p>
    <w:p w14:paraId="5EECFF9F" w14:textId="77777777" w:rsidR="00CC1707" w:rsidRPr="004C3437" w:rsidRDefault="00CC1707" w:rsidP="00CC1707">
      <w:pPr>
        <w:pStyle w:val="ListParagraph"/>
        <w:ind w:left="1418"/>
        <w:jc w:val="both"/>
      </w:pPr>
    </w:p>
    <w:p w14:paraId="6C5AE5DC" w14:textId="77777777" w:rsidR="004B1028" w:rsidRPr="004C3437" w:rsidRDefault="004B1028" w:rsidP="00D85CB0">
      <w:pPr>
        <w:keepNext/>
        <w:keepLines/>
        <w:numPr>
          <w:ilvl w:val="0"/>
          <w:numId w:val="2"/>
        </w:numPr>
        <w:spacing w:before="240" w:after="0"/>
        <w:jc w:val="both"/>
        <w:outlineLvl w:val="0"/>
        <w:rPr>
          <w:rFonts w:eastAsiaTheme="majorEastAsia"/>
          <w:b/>
          <w:bCs/>
          <w:sz w:val="32"/>
          <w:szCs w:val="32"/>
        </w:rPr>
      </w:pPr>
      <w:bookmarkStart w:id="13" w:name="_Toc128061327"/>
      <w:bookmarkStart w:id="14" w:name="_Toc157064953"/>
      <w:r w:rsidRPr="004C3437">
        <w:rPr>
          <w:rFonts w:eastAsiaTheme="majorEastAsia"/>
          <w:b/>
          <w:bCs/>
          <w:sz w:val="32"/>
          <w:szCs w:val="32"/>
        </w:rPr>
        <w:t>Laws &amp; Regulations</w:t>
      </w:r>
      <w:bookmarkEnd w:id="13"/>
      <w:bookmarkEnd w:id="14"/>
    </w:p>
    <w:p w14:paraId="312B242D" w14:textId="29CA8221" w:rsidR="00885EAA" w:rsidRPr="004C3437" w:rsidRDefault="00885EAA" w:rsidP="00D85CB0">
      <w:pPr>
        <w:pStyle w:val="ListParagraph"/>
        <w:numPr>
          <w:ilvl w:val="1"/>
          <w:numId w:val="2"/>
        </w:numPr>
        <w:spacing w:after="120"/>
        <w:ind w:hanging="403"/>
        <w:contextualSpacing w:val="0"/>
        <w:jc w:val="both"/>
      </w:pPr>
      <w:r w:rsidRPr="004C3437">
        <w:t>This Data Protection Impact Assessment Policy will ensure that the Practice complies with all relevant laws, legislation and regulation.  This will include (but is not limited to):</w:t>
      </w:r>
    </w:p>
    <w:p w14:paraId="2E3915C9" w14:textId="77777777" w:rsidR="008D63DF" w:rsidRDefault="00BB2644" w:rsidP="00D85CB0">
      <w:pPr>
        <w:pStyle w:val="ListParagraph"/>
        <w:numPr>
          <w:ilvl w:val="0"/>
          <w:numId w:val="10"/>
        </w:numPr>
        <w:spacing w:after="0"/>
        <w:ind w:left="1077" w:hanging="357"/>
        <w:contextualSpacing w:val="0"/>
        <w:jc w:val="both"/>
      </w:pPr>
      <w:hyperlink r:id="rId11" w:history="1">
        <w:r w:rsidR="008D63DF" w:rsidRPr="003C4FC5">
          <w:rPr>
            <w:rStyle w:val="Hyperlink"/>
          </w:rPr>
          <w:t>Data Protection Act 2018</w:t>
        </w:r>
      </w:hyperlink>
    </w:p>
    <w:p w14:paraId="5F05863A" w14:textId="77777777" w:rsidR="008D63DF" w:rsidRDefault="00BB2644" w:rsidP="00D85CB0">
      <w:pPr>
        <w:pStyle w:val="ListParagraph"/>
        <w:numPr>
          <w:ilvl w:val="0"/>
          <w:numId w:val="10"/>
        </w:numPr>
        <w:spacing w:after="0"/>
        <w:ind w:left="1077" w:hanging="357"/>
        <w:contextualSpacing w:val="0"/>
        <w:jc w:val="both"/>
      </w:pPr>
      <w:hyperlink r:id="rId12" w:history="1">
        <w:r w:rsidR="008D63DF" w:rsidRPr="00C25B36">
          <w:rPr>
            <w:rStyle w:val="Hyperlink"/>
          </w:rPr>
          <w:t>UK General Data Protection Regulations (UK GDPR)</w:t>
        </w:r>
      </w:hyperlink>
    </w:p>
    <w:p w14:paraId="4EE56741" w14:textId="77777777" w:rsidR="008D63DF" w:rsidRDefault="00BB2644" w:rsidP="00D85CB0">
      <w:pPr>
        <w:pStyle w:val="ListParagraph"/>
        <w:numPr>
          <w:ilvl w:val="0"/>
          <w:numId w:val="10"/>
        </w:numPr>
        <w:spacing w:after="0"/>
        <w:ind w:left="1077" w:hanging="357"/>
        <w:contextualSpacing w:val="0"/>
        <w:jc w:val="both"/>
      </w:pPr>
      <w:hyperlink r:id="rId13" w:history="1">
        <w:r w:rsidR="008D63DF" w:rsidRPr="00756070">
          <w:rPr>
            <w:rStyle w:val="Hyperlink"/>
          </w:rPr>
          <w:t>Health &amp; Social Care Act 2012</w:t>
        </w:r>
      </w:hyperlink>
    </w:p>
    <w:p w14:paraId="51B707D9" w14:textId="77777777" w:rsidR="008D63DF" w:rsidRDefault="00BB2644" w:rsidP="00D85CB0">
      <w:pPr>
        <w:pStyle w:val="ListParagraph"/>
        <w:numPr>
          <w:ilvl w:val="0"/>
          <w:numId w:val="10"/>
        </w:numPr>
        <w:spacing w:after="0"/>
        <w:ind w:left="1077" w:hanging="357"/>
        <w:contextualSpacing w:val="0"/>
        <w:jc w:val="both"/>
      </w:pPr>
      <w:hyperlink r:id="rId14" w:history="1">
        <w:r w:rsidR="008D63DF" w:rsidRPr="00756070">
          <w:rPr>
            <w:rStyle w:val="Hyperlink"/>
          </w:rPr>
          <w:t xml:space="preserve">Common Law Duty of Confidentiality </w:t>
        </w:r>
      </w:hyperlink>
      <w:r w:rsidR="008D63DF" w:rsidRPr="00ED11CD">
        <w:t xml:space="preserve"> </w:t>
      </w:r>
    </w:p>
    <w:p w14:paraId="75B4E480" w14:textId="77777777" w:rsidR="008D63DF" w:rsidRDefault="00BB2644" w:rsidP="00D85CB0">
      <w:pPr>
        <w:pStyle w:val="ListParagraph"/>
        <w:numPr>
          <w:ilvl w:val="0"/>
          <w:numId w:val="10"/>
        </w:numPr>
        <w:spacing w:after="0"/>
        <w:ind w:left="1077" w:hanging="357"/>
        <w:contextualSpacing w:val="0"/>
        <w:jc w:val="both"/>
      </w:pPr>
      <w:hyperlink r:id="rId15" w:history="1">
        <w:r w:rsidR="008D63DF" w:rsidRPr="00756070">
          <w:rPr>
            <w:rStyle w:val="Hyperlink"/>
          </w:rPr>
          <w:t>Confidentiality: NHS Code of Practice</w:t>
        </w:r>
      </w:hyperlink>
    </w:p>
    <w:p w14:paraId="37AEE615" w14:textId="77777777" w:rsidR="008D63DF" w:rsidRDefault="00BB2644" w:rsidP="00D85CB0">
      <w:pPr>
        <w:pStyle w:val="ListParagraph"/>
        <w:numPr>
          <w:ilvl w:val="0"/>
          <w:numId w:val="10"/>
        </w:numPr>
        <w:spacing w:after="0"/>
        <w:ind w:left="1077" w:hanging="357"/>
        <w:contextualSpacing w:val="0"/>
        <w:jc w:val="both"/>
      </w:pPr>
      <w:hyperlink r:id="rId16" w:history="1">
        <w:r w:rsidR="008D63DF" w:rsidRPr="00BF4304">
          <w:rPr>
            <w:rStyle w:val="Hyperlink"/>
          </w:rPr>
          <w:t>Records Management Code of Practice for Health and Social Care 2021</w:t>
        </w:r>
      </w:hyperlink>
    </w:p>
    <w:p w14:paraId="090BDFFE" w14:textId="77777777" w:rsidR="00D27BC8" w:rsidRDefault="00D27BC8" w:rsidP="00CC1707">
      <w:pPr>
        <w:pStyle w:val="ListParagraph"/>
        <w:ind w:left="1418"/>
        <w:jc w:val="both"/>
      </w:pPr>
    </w:p>
    <w:p w14:paraId="2E2A5F88" w14:textId="77777777" w:rsidR="00CC1707" w:rsidRPr="00D33695" w:rsidRDefault="00CC1707" w:rsidP="00CC1707">
      <w:pPr>
        <w:pStyle w:val="ListParagraph"/>
        <w:ind w:left="1418"/>
        <w:jc w:val="both"/>
      </w:pPr>
    </w:p>
    <w:p w14:paraId="7F99145B" w14:textId="2C7F23EE" w:rsidR="00567615" w:rsidRPr="005202CD" w:rsidRDefault="006944D1" w:rsidP="00D85CB0">
      <w:pPr>
        <w:pStyle w:val="Heading1"/>
        <w:numPr>
          <w:ilvl w:val="0"/>
          <w:numId w:val="2"/>
        </w:numPr>
        <w:jc w:val="both"/>
        <w:rPr>
          <w:rFonts w:ascii="Arial" w:hAnsi="Arial" w:cs="Arial"/>
          <w:b/>
          <w:bCs/>
          <w:color w:val="auto"/>
        </w:rPr>
      </w:pPr>
      <w:bookmarkStart w:id="15" w:name="_Toc157064954"/>
      <w:r w:rsidRPr="005202CD">
        <w:rPr>
          <w:rFonts w:ascii="Arial" w:hAnsi="Arial" w:cs="Arial"/>
          <w:b/>
          <w:bCs/>
          <w:color w:val="auto"/>
        </w:rPr>
        <w:t>D</w:t>
      </w:r>
      <w:r w:rsidR="005202CD" w:rsidRPr="005202CD">
        <w:rPr>
          <w:rFonts w:ascii="Arial" w:hAnsi="Arial" w:cs="Arial"/>
          <w:b/>
          <w:bCs/>
          <w:color w:val="auto"/>
        </w:rPr>
        <w:t>ata Protection Impact Assessment Requirements</w:t>
      </w:r>
      <w:bookmarkEnd w:id="15"/>
    </w:p>
    <w:p w14:paraId="1AAE2718" w14:textId="48136FD3" w:rsidR="00700CCE" w:rsidRPr="004C3437" w:rsidRDefault="00720BE8" w:rsidP="00F2725F">
      <w:pPr>
        <w:pStyle w:val="Heading2"/>
        <w:numPr>
          <w:ilvl w:val="1"/>
          <w:numId w:val="2"/>
        </w:numPr>
        <w:jc w:val="both"/>
        <w:rPr>
          <w:rFonts w:ascii="Arial" w:hAnsi="Arial" w:cs="Arial"/>
          <w:b/>
          <w:bCs/>
          <w:color w:val="auto"/>
          <w:sz w:val="24"/>
          <w:szCs w:val="24"/>
        </w:rPr>
      </w:pPr>
      <w:bookmarkStart w:id="16" w:name="_Toc157064955"/>
      <w:bookmarkStart w:id="17" w:name="_Hlk129162681"/>
      <w:r w:rsidRPr="004C3437">
        <w:rPr>
          <w:rFonts w:ascii="Arial" w:hAnsi="Arial" w:cs="Arial"/>
          <w:b/>
          <w:bCs/>
          <w:color w:val="auto"/>
          <w:sz w:val="24"/>
          <w:szCs w:val="24"/>
        </w:rPr>
        <w:t>Identifying the need for a DPIA</w:t>
      </w:r>
      <w:bookmarkEnd w:id="16"/>
    </w:p>
    <w:p w14:paraId="695BC59B" w14:textId="2184D2E4" w:rsidR="00C8063E" w:rsidRPr="004C3437" w:rsidRDefault="00C8063E" w:rsidP="005777D7">
      <w:pPr>
        <w:pStyle w:val="ListParagraph"/>
        <w:numPr>
          <w:ilvl w:val="2"/>
          <w:numId w:val="2"/>
        </w:numPr>
        <w:autoSpaceDE w:val="0"/>
        <w:autoSpaceDN w:val="0"/>
        <w:adjustRightInd w:val="0"/>
        <w:spacing w:after="0"/>
        <w:ind w:left="1077"/>
        <w:jc w:val="both"/>
      </w:pPr>
      <w:r w:rsidRPr="004C3437">
        <w:t>A DPIA must be undertaken before the processing of any personal data which is “likely to result in a high risk to the rights and freedoms” of individuals. As such, it is necessary to identify whether there are any factors that warrant the need for a DPIA to be undertaken</w:t>
      </w:r>
      <w:r w:rsidR="00094ABF" w:rsidRPr="004C3437">
        <w:t>.</w:t>
      </w:r>
      <w:bookmarkEnd w:id="17"/>
    </w:p>
    <w:p w14:paraId="0206803D" w14:textId="77777777" w:rsidR="005777D7" w:rsidRPr="004C3437" w:rsidRDefault="005777D7" w:rsidP="005777D7">
      <w:pPr>
        <w:pStyle w:val="ListParagraph"/>
        <w:autoSpaceDE w:val="0"/>
        <w:autoSpaceDN w:val="0"/>
        <w:adjustRightInd w:val="0"/>
        <w:spacing w:after="0"/>
        <w:ind w:left="1077"/>
        <w:jc w:val="both"/>
      </w:pPr>
    </w:p>
    <w:p w14:paraId="4B9226C1" w14:textId="65E6EDDF" w:rsidR="00C8063E" w:rsidRPr="004C3437" w:rsidRDefault="006E7C10" w:rsidP="00D85CB0">
      <w:pPr>
        <w:pStyle w:val="ListParagraph"/>
        <w:numPr>
          <w:ilvl w:val="2"/>
          <w:numId w:val="2"/>
        </w:numPr>
        <w:autoSpaceDE w:val="0"/>
        <w:autoSpaceDN w:val="0"/>
        <w:adjustRightInd w:val="0"/>
        <w:spacing w:after="120"/>
        <w:ind w:left="1077"/>
        <w:contextualSpacing w:val="0"/>
        <w:jc w:val="both"/>
      </w:pPr>
      <w:r w:rsidRPr="004C3437">
        <w:t>A</w:t>
      </w:r>
      <w:r w:rsidR="00B95221" w:rsidRPr="004C3437">
        <w:t xml:space="preserve"> DPIA must be considered in the following circumstances:</w:t>
      </w:r>
    </w:p>
    <w:p w14:paraId="74848256" w14:textId="77777777" w:rsidR="00423B68" w:rsidRPr="004C3437" w:rsidRDefault="00423B68" w:rsidP="00D85CB0">
      <w:pPr>
        <w:numPr>
          <w:ilvl w:val="0"/>
          <w:numId w:val="9"/>
        </w:numPr>
        <w:spacing w:after="0"/>
        <w:ind w:left="1434" w:hanging="357"/>
        <w:jc w:val="both"/>
      </w:pPr>
      <w:r w:rsidRPr="004C3437">
        <w:t>Introduction of a new paper or electronic information system for storing and accessing personal data.</w:t>
      </w:r>
    </w:p>
    <w:p w14:paraId="1A891667" w14:textId="7E7217B3" w:rsidR="00423B68" w:rsidRPr="004C3437" w:rsidRDefault="00423B68" w:rsidP="00D85CB0">
      <w:pPr>
        <w:numPr>
          <w:ilvl w:val="0"/>
          <w:numId w:val="9"/>
        </w:numPr>
        <w:spacing w:after="0"/>
        <w:ind w:left="1434" w:hanging="357"/>
        <w:jc w:val="both"/>
      </w:pPr>
      <w:r w:rsidRPr="004C3437">
        <w:lastRenderedPageBreak/>
        <w:t>Update or revision of a key system that might alter the way in which the practice uses, monitors and reports personal data.</w:t>
      </w:r>
    </w:p>
    <w:p w14:paraId="182D3C52" w14:textId="77777777" w:rsidR="00423B68" w:rsidRPr="004C3437" w:rsidRDefault="00423B68" w:rsidP="00D85CB0">
      <w:pPr>
        <w:numPr>
          <w:ilvl w:val="0"/>
          <w:numId w:val="9"/>
        </w:numPr>
        <w:spacing w:after="0"/>
        <w:ind w:left="1434" w:hanging="357"/>
        <w:jc w:val="both"/>
      </w:pPr>
      <w:r w:rsidRPr="004C3437">
        <w:t>Changes to an existing system where additional personal data will be collected</w:t>
      </w:r>
    </w:p>
    <w:p w14:paraId="1A6FD388" w14:textId="77777777" w:rsidR="00423B68" w:rsidRPr="004C3437" w:rsidRDefault="00423B68" w:rsidP="00D85CB0">
      <w:pPr>
        <w:numPr>
          <w:ilvl w:val="0"/>
          <w:numId w:val="9"/>
        </w:numPr>
        <w:spacing w:after="0"/>
        <w:ind w:left="1434" w:hanging="357"/>
        <w:jc w:val="both"/>
      </w:pPr>
      <w:r w:rsidRPr="004C3437">
        <w:t>Proposal to collect personal data from a new source or for a new activity</w:t>
      </w:r>
    </w:p>
    <w:p w14:paraId="4F12D5A8" w14:textId="77777777" w:rsidR="00423B68" w:rsidRPr="004C3437" w:rsidRDefault="00423B68" w:rsidP="00D85CB0">
      <w:pPr>
        <w:numPr>
          <w:ilvl w:val="0"/>
          <w:numId w:val="9"/>
        </w:numPr>
        <w:spacing w:after="0"/>
        <w:ind w:left="1434" w:hanging="357"/>
        <w:jc w:val="both"/>
      </w:pPr>
      <w:r w:rsidRPr="004C3437">
        <w:t>Using existing data for a new and unexpected or more intrusive purpose</w:t>
      </w:r>
    </w:p>
    <w:p w14:paraId="209B724A" w14:textId="77777777" w:rsidR="00423B68" w:rsidRPr="004C3437" w:rsidRDefault="00423B68" w:rsidP="00D85CB0">
      <w:pPr>
        <w:numPr>
          <w:ilvl w:val="0"/>
          <w:numId w:val="9"/>
        </w:numPr>
        <w:spacing w:after="0"/>
        <w:ind w:left="1434" w:hanging="357"/>
        <w:jc w:val="both"/>
      </w:pPr>
      <w:r w:rsidRPr="004C3437">
        <w:t>Plans to outsource business processes involving storing and processing personal data</w:t>
      </w:r>
    </w:p>
    <w:p w14:paraId="067C35B6" w14:textId="77777777" w:rsidR="00423B68" w:rsidRPr="004C3437" w:rsidRDefault="00423B68" w:rsidP="00D85CB0">
      <w:pPr>
        <w:numPr>
          <w:ilvl w:val="0"/>
          <w:numId w:val="9"/>
        </w:numPr>
        <w:spacing w:after="0"/>
        <w:ind w:left="1434" w:hanging="357"/>
        <w:jc w:val="both"/>
      </w:pPr>
      <w:r w:rsidRPr="004C3437">
        <w:t>Plans to transfer services from one provider to another that include the transfer of information assets</w:t>
      </w:r>
    </w:p>
    <w:p w14:paraId="66253CC4" w14:textId="77777777" w:rsidR="00423B68" w:rsidRPr="004C3437" w:rsidRDefault="00423B68" w:rsidP="00D85CB0">
      <w:pPr>
        <w:numPr>
          <w:ilvl w:val="0"/>
          <w:numId w:val="9"/>
        </w:numPr>
        <w:spacing w:after="0"/>
        <w:ind w:left="1434" w:hanging="357"/>
        <w:jc w:val="both"/>
      </w:pPr>
      <w:r w:rsidRPr="004C3437">
        <w:t>Changes to or introduction of new information sharing agreements</w:t>
      </w:r>
    </w:p>
    <w:p w14:paraId="32B3C50C" w14:textId="77777777" w:rsidR="00423B68" w:rsidRPr="004C3437" w:rsidRDefault="00423B68" w:rsidP="00D85CB0">
      <w:pPr>
        <w:numPr>
          <w:ilvl w:val="0"/>
          <w:numId w:val="9"/>
        </w:numPr>
        <w:spacing w:after="0"/>
        <w:ind w:left="1434" w:hanging="357"/>
        <w:jc w:val="both"/>
      </w:pPr>
      <w:r w:rsidRPr="004C3437">
        <w:t>A new surveillance system</w:t>
      </w:r>
    </w:p>
    <w:p w14:paraId="22F699C8" w14:textId="7542B891" w:rsidR="00E556C7" w:rsidRPr="004C3437" w:rsidRDefault="00E556C7" w:rsidP="00D85CB0">
      <w:pPr>
        <w:autoSpaceDE w:val="0"/>
        <w:autoSpaceDN w:val="0"/>
        <w:adjustRightInd w:val="0"/>
        <w:spacing w:after="0"/>
        <w:jc w:val="both"/>
      </w:pPr>
    </w:p>
    <w:p w14:paraId="313FA5BA" w14:textId="34692EDB" w:rsidR="00E70558" w:rsidRPr="007F6D7A" w:rsidRDefault="00E70558" w:rsidP="002A3F6E">
      <w:pPr>
        <w:pStyle w:val="ListParagraph"/>
        <w:numPr>
          <w:ilvl w:val="2"/>
          <w:numId w:val="2"/>
        </w:numPr>
        <w:autoSpaceDE w:val="0"/>
        <w:autoSpaceDN w:val="0"/>
        <w:adjustRightInd w:val="0"/>
        <w:spacing w:after="0"/>
        <w:jc w:val="both"/>
      </w:pPr>
      <w:r w:rsidRPr="004C3437">
        <w:t xml:space="preserve">Where </w:t>
      </w:r>
      <w:r w:rsidR="001F5419" w:rsidRPr="004C3437">
        <w:t>there is</w:t>
      </w:r>
      <w:r w:rsidRPr="004C3437">
        <w:t xml:space="preserve"> new</w:t>
      </w:r>
      <w:r w:rsidR="001F5419" w:rsidRPr="004C3437">
        <w:t xml:space="preserve"> or changed</w:t>
      </w:r>
      <w:r w:rsidRPr="004C3437">
        <w:t xml:space="preserve"> processing of personal data, the </w:t>
      </w:r>
      <w:bookmarkStart w:id="18" w:name="_Hlk129160636"/>
      <w:r w:rsidRPr="004C3437">
        <w:t xml:space="preserve">DPIA Screening </w:t>
      </w:r>
      <w:bookmarkEnd w:id="18"/>
      <w:r w:rsidR="005005E9" w:rsidRPr="004C3437">
        <w:t>section</w:t>
      </w:r>
      <w:r w:rsidRPr="004C3437">
        <w:t xml:space="preserve"> in </w:t>
      </w:r>
      <w:r w:rsidRPr="007F6D7A">
        <w:rPr>
          <w:b/>
          <w:bCs/>
          <w:i/>
          <w:iCs/>
        </w:rPr>
        <w:t xml:space="preserve">Appendix </w:t>
      </w:r>
      <w:r w:rsidR="00C37EF4" w:rsidRPr="007F6D7A">
        <w:rPr>
          <w:b/>
          <w:bCs/>
          <w:i/>
          <w:iCs/>
        </w:rPr>
        <w:t>A</w:t>
      </w:r>
      <w:r w:rsidRPr="004C3437">
        <w:t xml:space="preserve"> should be completed. It is expected that the </w:t>
      </w:r>
      <w:r w:rsidR="004B5EF6" w:rsidRPr="004C3437">
        <w:t>screening</w:t>
      </w:r>
      <w:r w:rsidRPr="004C3437">
        <w:t xml:space="preserve"> will be completed by </w:t>
      </w:r>
      <w:r w:rsidR="007F6D7A">
        <w:t>Deepa Gnanasundaram, the Practice Manager.</w:t>
      </w:r>
    </w:p>
    <w:p w14:paraId="2B2F92A0" w14:textId="77777777" w:rsidR="007F6D7A" w:rsidRDefault="007F6D7A" w:rsidP="007F6D7A">
      <w:pPr>
        <w:pStyle w:val="ListParagraph"/>
        <w:autoSpaceDE w:val="0"/>
        <w:autoSpaceDN w:val="0"/>
        <w:adjustRightInd w:val="0"/>
        <w:spacing w:after="0"/>
        <w:ind w:left="1080"/>
        <w:jc w:val="both"/>
      </w:pPr>
    </w:p>
    <w:p w14:paraId="13FF17D8" w14:textId="047E67A5" w:rsidR="00E70558" w:rsidRPr="004C3437" w:rsidRDefault="00627BA8" w:rsidP="00D85CB0">
      <w:pPr>
        <w:pStyle w:val="ListParagraph"/>
        <w:numPr>
          <w:ilvl w:val="2"/>
          <w:numId w:val="2"/>
        </w:numPr>
        <w:autoSpaceDE w:val="0"/>
        <w:autoSpaceDN w:val="0"/>
        <w:adjustRightInd w:val="0"/>
        <w:spacing w:after="0" w:line="360" w:lineRule="auto"/>
        <w:jc w:val="both"/>
      </w:pPr>
      <w:r w:rsidRPr="004C3437">
        <w:t>Before completing the DPIA Screening, it is important to:</w:t>
      </w:r>
    </w:p>
    <w:p w14:paraId="69CA5459" w14:textId="5F6898AD" w:rsidR="00627BA8" w:rsidRPr="004C3437" w:rsidRDefault="00336855" w:rsidP="00D85CB0">
      <w:pPr>
        <w:pStyle w:val="ListParagraph"/>
        <w:numPr>
          <w:ilvl w:val="0"/>
          <w:numId w:val="11"/>
        </w:numPr>
        <w:jc w:val="both"/>
      </w:pPr>
      <w:r w:rsidRPr="004C3437">
        <w:t xml:space="preserve">identify the key stakeholders in the </w:t>
      </w:r>
      <w:r w:rsidR="00B958FD" w:rsidRPr="004C3437">
        <w:t xml:space="preserve">new or changed processing of personal data </w:t>
      </w:r>
      <w:r w:rsidRPr="004C3437">
        <w:t xml:space="preserve">so that they can provide their input into the </w:t>
      </w:r>
      <w:bookmarkStart w:id="19" w:name="_Hlk129161202"/>
      <w:r w:rsidR="00B958FD" w:rsidRPr="004C3437">
        <w:t>DPIA Screening</w:t>
      </w:r>
    </w:p>
    <w:bookmarkEnd w:id="19"/>
    <w:p w14:paraId="43E9ECBF" w14:textId="25ED5099" w:rsidR="00082804" w:rsidRPr="004C3437" w:rsidRDefault="00E35759" w:rsidP="000E271C">
      <w:pPr>
        <w:pStyle w:val="ListParagraph"/>
        <w:numPr>
          <w:ilvl w:val="0"/>
          <w:numId w:val="11"/>
        </w:numPr>
        <w:jc w:val="both"/>
      </w:pPr>
      <w:r w:rsidRPr="004C3437">
        <w:t xml:space="preserve">have a clear understanding of the scope and objectives of the new or changed processing of personal data so that the </w:t>
      </w:r>
      <w:bookmarkStart w:id="20" w:name="_Hlk129161276"/>
      <w:r w:rsidRPr="004C3437">
        <w:t>DPIA Screening</w:t>
      </w:r>
      <w:bookmarkEnd w:id="20"/>
      <w:r w:rsidR="00B73F4B">
        <w:t xml:space="preserve"> </w:t>
      </w:r>
      <w:r w:rsidRPr="004C3437">
        <w:t>can be completed as fully and accurately as possible</w:t>
      </w:r>
    </w:p>
    <w:p w14:paraId="7A496757" w14:textId="77777777" w:rsidR="00A96EA6" w:rsidRPr="004C3437" w:rsidRDefault="00A96EA6" w:rsidP="00D85CB0">
      <w:pPr>
        <w:pStyle w:val="ListParagraph"/>
        <w:jc w:val="both"/>
      </w:pPr>
    </w:p>
    <w:p w14:paraId="4527193A" w14:textId="77273185" w:rsidR="005B2CAB" w:rsidRPr="004C3437" w:rsidRDefault="00335F58" w:rsidP="00826AB8">
      <w:pPr>
        <w:pStyle w:val="ListParagraph"/>
        <w:numPr>
          <w:ilvl w:val="2"/>
          <w:numId w:val="2"/>
        </w:numPr>
        <w:autoSpaceDE w:val="0"/>
        <w:autoSpaceDN w:val="0"/>
        <w:adjustRightInd w:val="0"/>
        <w:spacing w:after="0"/>
        <w:jc w:val="both"/>
      </w:pPr>
      <w:r w:rsidRPr="004C3437">
        <w:t>I</w:t>
      </w:r>
      <w:r w:rsidRPr="006D4042">
        <w:t xml:space="preserve">f there is any uncertainty regarding completion of the DPIA Screening or the outcome, </w:t>
      </w:r>
      <w:r w:rsidR="00FC5E3A" w:rsidRPr="006D4042">
        <w:t xml:space="preserve">the NHS </w:t>
      </w:r>
      <w:r w:rsidR="00A646E8" w:rsidRPr="006D4042">
        <w:t xml:space="preserve">Informatics Merseyside Data Protection Officer as a Service </w:t>
      </w:r>
      <w:r w:rsidR="00FC5E3A" w:rsidRPr="006D4042">
        <w:t xml:space="preserve">Team </w:t>
      </w:r>
      <w:r w:rsidRPr="006D4042">
        <w:t xml:space="preserve">should be </w:t>
      </w:r>
      <w:r w:rsidRPr="00FC54FB">
        <w:t>consulted</w:t>
      </w:r>
      <w:r w:rsidR="005B2CAB" w:rsidRPr="00FC54FB">
        <w:t>.</w:t>
      </w:r>
      <w:r w:rsidR="00431327" w:rsidRPr="00FC54FB">
        <w:t xml:space="preserve"> </w:t>
      </w:r>
    </w:p>
    <w:p w14:paraId="398A9C9D" w14:textId="090F14F9" w:rsidR="005B2CAB" w:rsidRPr="000C55B0" w:rsidRDefault="005B2CAB" w:rsidP="00D85CB0">
      <w:pPr>
        <w:pStyle w:val="ListParagraph"/>
        <w:numPr>
          <w:ilvl w:val="2"/>
          <w:numId w:val="2"/>
        </w:numPr>
        <w:autoSpaceDE w:val="0"/>
        <w:autoSpaceDN w:val="0"/>
        <w:adjustRightInd w:val="0"/>
        <w:spacing w:after="120"/>
        <w:ind w:left="1077"/>
        <w:contextualSpacing w:val="0"/>
        <w:jc w:val="both"/>
      </w:pPr>
      <w:r w:rsidRPr="000C55B0">
        <w:t xml:space="preserve">Where the outcome of the </w:t>
      </w:r>
      <w:bookmarkStart w:id="21" w:name="_Hlk129162505"/>
      <w:r w:rsidRPr="000C55B0">
        <w:t xml:space="preserve">DPIA Screening </w:t>
      </w:r>
      <w:bookmarkEnd w:id="21"/>
      <w:r w:rsidRPr="000C55B0">
        <w:t>suggests that the processing is unlikely to result in a high risk to individuals, there may be circumstances where it is advisable to undertake a DPIA anyway due to</w:t>
      </w:r>
      <w:r w:rsidR="00FC5E3A" w:rsidRPr="000C55B0">
        <w:t>:</w:t>
      </w:r>
    </w:p>
    <w:p w14:paraId="65217C69" w14:textId="6CDDF4D1" w:rsidR="005B2CAB" w:rsidRPr="004C3437" w:rsidRDefault="0011098F" w:rsidP="00D85CB0">
      <w:pPr>
        <w:pStyle w:val="ListParagraph"/>
        <w:numPr>
          <w:ilvl w:val="0"/>
          <w:numId w:val="12"/>
        </w:numPr>
        <w:ind w:left="1434" w:hanging="357"/>
        <w:jc w:val="both"/>
      </w:pPr>
      <w:r w:rsidRPr="004C3437">
        <w:t>the nature, scope, context and purposes of processing personal data</w:t>
      </w:r>
    </w:p>
    <w:p w14:paraId="0C9A1FD5" w14:textId="6C06F146" w:rsidR="00AD1A69" w:rsidRPr="004C3437" w:rsidRDefault="00642D63" w:rsidP="00D85CB0">
      <w:pPr>
        <w:pStyle w:val="ListParagraph"/>
        <w:numPr>
          <w:ilvl w:val="0"/>
          <w:numId w:val="12"/>
        </w:numPr>
        <w:ind w:left="1434" w:hanging="357"/>
        <w:jc w:val="both"/>
      </w:pPr>
      <w:r w:rsidRPr="004C3437">
        <w:t>the groups of individuals affected by the processing (e.g. children or vulnerable adults)</w:t>
      </w:r>
    </w:p>
    <w:p w14:paraId="2CE6F9D8" w14:textId="5A1826D3" w:rsidR="00642D63" w:rsidRPr="004C3437" w:rsidRDefault="00642D63" w:rsidP="00D85CB0">
      <w:pPr>
        <w:pStyle w:val="ListParagraph"/>
        <w:numPr>
          <w:ilvl w:val="0"/>
          <w:numId w:val="12"/>
        </w:numPr>
        <w:ind w:left="1434" w:hanging="357"/>
        <w:jc w:val="both"/>
      </w:pPr>
      <w:r w:rsidRPr="004C3437">
        <w:t>the level of investment in the new or changed processing of personal data in terms of time, financial and other resources</w:t>
      </w:r>
    </w:p>
    <w:p w14:paraId="7BCFB487" w14:textId="2B1C0553" w:rsidR="005B2CAB" w:rsidRPr="004C3437" w:rsidRDefault="007E0CEA" w:rsidP="00D85CB0">
      <w:pPr>
        <w:pStyle w:val="ListParagraph"/>
        <w:numPr>
          <w:ilvl w:val="0"/>
          <w:numId w:val="12"/>
        </w:numPr>
        <w:ind w:left="1434" w:hanging="357"/>
        <w:jc w:val="both"/>
      </w:pPr>
      <w:r w:rsidRPr="004C3437">
        <w:t>the visibility of the new or changed processing of personal data internally and externally</w:t>
      </w:r>
    </w:p>
    <w:p w14:paraId="75AA6DCF" w14:textId="77777777" w:rsidR="00B54C94" w:rsidRPr="004C3437" w:rsidRDefault="00B54C94" w:rsidP="00D85CB0">
      <w:pPr>
        <w:pStyle w:val="ListParagraph"/>
        <w:ind w:left="1440"/>
        <w:jc w:val="both"/>
      </w:pPr>
    </w:p>
    <w:p w14:paraId="2210DBDF" w14:textId="6542B5BC" w:rsidR="005B2CAB" w:rsidRPr="00404960" w:rsidRDefault="00601F36" w:rsidP="00D85CB0">
      <w:pPr>
        <w:pStyle w:val="ListParagraph"/>
        <w:numPr>
          <w:ilvl w:val="2"/>
          <w:numId w:val="2"/>
        </w:numPr>
        <w:autoSpaceDE w:val="0"/>
        <w:autoSpaceDN w:val="0"/>
        <w:adjustRightInd w:val="0"/>
        <w:spacing w:after="0"/>
        <w:jc w:val="both"/>
      </w:pPr>
      <w:r w:rsidRPr="00404960">
        <w:t xml:space="preserve">Where </w:t>
      </w:r>
      <w:r w:rsidR="00B72AFC" w:rsidRPr="00404960">
        <w:t>the DPIA Screening has</w:t>
      </w:r>
      <w:r w:rsidRPr="00404960">
        <w:t xml:space="preserve"> concluded that a </w:t>
      </w:r>
      <w:r w:rsidR="00B72AFC" w:rsidRPr="00404960">
        <w:t xml:space="preserve">full </w:t>
      </w:r>
      <w:r w:rsidRPr="00404960">
        <w:t>DPIA is unnecessary and will not be undertaken, the reasons for this should be clearly documented</w:t>
      </w:r>
      <w:r w:rsidR="009E3879" w:rsidRPr="00C23991">
        <w:t xml:space="preserve"> with approval from DPO, Caldicott Guardian and SIRO</w:t>
      </w:r>
      <w:r w:rsidRPr="00404960">
        <w:t xml:space="preserve">. The </w:t>
      </w:r>
      <w:r w:rsidR="0007034C" w:rsidRPr="00404960">
        <w:t xml:space="preserve">DPIA Screening </w:t>
      </w:r>
      <w:r w:rsidRPr="00404960">
        <w:t>should be retained to evidence the decision made and may need to be revisited and reviewed at a later date</w:t>
      </w:r>
      <w:r w:rsidR="00C444D9" w:rsidRPr="00404960">
        <w:t>.</w:t>
      </w:r>
    </w:p>
    <w:p w14:paraId="2C1A2048" w14:textId="77777777" w:rsidR="00C444D9" w:rsidRPr="004C3437" w:rsidRDefault="00C444D9" w:rsidP="00D85CB0">
      <w:pPr>
        <w:pStyle w:val="ListParagraph"/>
        <w:autoSpaceDE w:val="0"/>
        <w:autoSpaceDN w:val="0"/>
        <w:adjustRightInd w:val="0"/>
        <w:spacing w:after="0"/>
        <w:ind w:left="1080"/>
        <w:jc w:val="both"/>
      </w:pPr>
    </w:p>
    <w:p w14:paraId="25445BF3" w14:textId="3516E633" w:rsidR="00DB549E" w:rsidRPr="004C3437" w:rsidRDefault="00C444D9" w:rsidP="00D85CB0">
      <w:pPr>
        <w:pStyle w:val="Heading2"/>
        <w:numPr>
          <w:ilvl w:val="1"/>
          <w:numId w:val="2"/>
        </w:numPr>
        <w:jc w:val="both"/>
        <w:rPr>
          <w:rFonts w:ascii="Arial" w:hAnsi="Arial" w:cs="Arial"/>
          <w:b/>
          <w:bCs/>
          <w:color w:val="auto"/>
          <w:sz w:val="24"/>
          <w:szCs w:val="24"/>
        </w:rPr>
      </w:pPr>
      <w:bookmarkStart w:id="22" w:name="_Toc157064956"/>
      <w:bookmarkStart w:id="23" w:name="_Hlk129163376"/>
      <w:r w:rsidRPr="004C3437">
        <w:rPr>
          <w:rFonts w:ascii="Arial" w:hAnsi="Arial" w:cs="Arial"/>
          <w:b/>
          <w:bCs/>
          <w:color w:val="auto"/>
          <w:sz w:val="24"/>
          <w:szCs w:val="24"/>
        </w:rPr>
        <w:lastRenderedPageBreak/>
        <w:t>Undertaking a DPIA</w:t>
      </w:r>
      <w:bookmarkEnd w:id="22"/>
    </w:p>
    <w:p w14:paraId="1DD6E58F" w14:textId="665A7426" w:rsidR="00C444D9" w:rsidRPr="004C3437" w:rsidRDefault="00FF717C" w:rsidP="00D85CB0">
      <w:pPr>
        <w:pStyle w:val="ListParagraph"/>
        <w:numPr>
          <w:ilvl w:val="2"/>
          <w:numId w:val="2"/>
        </w:numPr>
        <w:autoSpaceDE w:val="0"/>
        <w:autoSpaceDN w:val="0"/>
        <w:adjustRightInd w:val="0"/>
        <w:spacing w:after="0"/>
        <w:jc w:val="both"/>
      </w:pPr>
      <w:r w:rsidRPr="004C3437">
        <w:t xml:space="preserve">Where the DPIA Screening has concluded that a full DPIA is </w:t>
      </w:r>
      <w:r w:rsidR="009C654C" w:rsidRPr="004C3437">
        <w:t xml:space="preserve">necessary or desirable for a particular </w:t>
      </w:r>
      <w:r w:rsidRPr="004C3437">
        <w:t>new or changed processing of personal data</w:t>
      </w:r>
      <w:r w:rsidR="009C654C" w:rsidRPr="004C3437">
        <w:t xml:space="preserve">, </w:t>
      </w:r>
      <w:r w:rsidR="00C3318B" w:rsidRPr="004C3437">
        <w:t>the full</w:t>
      </w:r>
      <w:r w:rsidR="003932E9" w:rsidRPr="004C3437">
        <w:t xml:space="preserve"> DPIA section in </w:t>
      </w:r>
      <w:r w:rsidR="003932E9" w:rsidRPr="004C3437">
        <w:rPr>
          <w:b/>
          <w:bCs/>
          <w:i/>
          <w:iCs/>
        </w:rPr>
        <w:t xml:space="preserve">Appendix </w:t>
      </w:r>
      <w:r w:rsidR="00826398" w:rsidRPr="004C3437">
        <w:rPr>
          <w:b/>
          <w:bCs/>
          <w:i/>
          <w:iCs/>
        </w:rPr>
        <w:t>A</w:t>
      </w:r>
      <w:r w:rsidR="003932E9" w:rsidRPr="004C3437">
        <w:t xml:space="preserve"> should be completed. </w:t>
      </w:r>
      <w:r w:rsidR="009C654C" w:rsidRPr="004C3437">
        <w:t xml:space="preserve">The </w:t>
      </w:r>
      <w:r w:rsidR="003932E9" w:rsidRPr="004C3437">
        <w:t xml:space="preserve">full </w:t>
      </w:r>
      <w:r w:rsidR="009C654C" w:rsidRPr="004C3437">
        <w:t>DPIA Template explains the objectives and requirements of each section. Where any section is not completed because it is not applicable or not considered necessary, this should be explained.</w:t>
      </w:r>
    </w:p>
    <w:bookmarkEnd w:id="23"/>
    <w:p w14:paraId="2D04AB3E" w14:textId="77777777" w:rsidR="0052218E" w:rsidRPr="004C3437" w:rsidRDefault="0052218E" w:rsidP="00D85CB0">
      <w:pPr>
        <w:pStyle w:val="ListParagraph"/>
        <w:autoSpaceDE w:val="0"/>
        <w:autoSpaceDN w:val="0"/>
        <w:adjustRightInd w:val="0"/>
        <w:spacing w:after="0"/>
        <w:ind w:left="1080"/>
        <w:jc w:val="both"/>
      </w:pPr>
    </w:p>
    <w:p w14:paraId="73243994" w14:textId="291185A2" w:rsidR="004C222A" w:rsidRPr="004C3437" w:rsidRDefault="00504932" w:rsidP="00D85CB0">
      <w:pPr>
        <w:pStyle w:val="Heading2"/>
        <w:numPr>
          <w:ilvl w:val="1"/>
          <w:numId w:val="2"/>
        </w:numPr>
        <w:jc w:val="both"/>
        <w:rPr>
          <w:rFonts w:ascii="Arial" w:hAnsi="Arial" w:cs="Arial"/>
          <w:b/>
          <w:bCs/>
          <w:color w:val="auto"/>
          <w:sz w:val="24"/>
          <w:szCs w:val="24"/>
        </w:rPr>
      </w:pPr>
      <w:bookmarkStart w:id="24" w:name="_Toc157064957"/>
      <w:r w:rsidRPr="004C3437">
        <w:rPr>
          <w:rFonts w:ascii="Arial" w:hAnsi="Arial" w:cs="Arial"/>
          <w:b/>
          <w:bCs/>
          <w:color w:val="auto"/>
          <w:sz w:val="24"/>
          <w:szCs w:val="24"/>
        </w:rPr>
        <w:t xml:space="preserve">Consultation with the </w:t>
      </w:r>
      <w:r w:rsidR="001F3B88">
        <w:rPr>
          <w:rFonts w:ascii="Arial" w:hAnsi="Arial" w:cs="Arial"/>
          <w:b/>
          <w:bCs/>
          <w:color w:val="auto"/>
          <w:sz w:val="24"/>
          <w:szCs w:val="24"/>
        </w:rPr>
        <w:t>In</w:t>
      </w:r>
      <w:r w:rsidR="002353C6">
        <w:rPr>
          <w:rFonts w:ascii="Arial" w:hAnsi="Arial" w:cs="Arial"/>
          <w:b/>
          <w:bCs/>
          <w:color w:val="auto"/>
          <w:sz w:val="24"/>
          <w:szCs w:val="24"/>
        </w:rPr>
        <w:t xml:space="preserve">formation </w:t>
      </w:r>
      <w:r w:rsidR="00404960">
        <w:rPr>
          <w:rFonts w:ascii="Arial" w:hAnsi="Arial" w:cs="Arial"/>
          <w:b/>
          <w:bCs/>
          <w:color w:val="auto"/>
          <w:sz w:val="24"/>
          <w:szCs w:val="24"/>
        </w:rPr>
        <w:t>Commissioner’s</w:t>
      </w:r>
      <w:r w:rsidR="006E1DA6">
        <w:rPr>
          <w:rFonts w:ascii="Arial" w:hAnsi="Arial" w:cs="Arial"/>
          <w:b/>
          <w:bCs/>
          <w:color w:val="auto"/>
          <w:sz w:val="24"/>
          <w:szCs w:val="24"/>
        </w:rPr>
        <w:t xml:space="preserve"> Office (</w:t>
      </w:r>
      <w:r w:rsidRPr="004C3437">
        <w:rPr>
          <w:rFonts w:ascii="Arial" w:hAnsi="Arial" w:cs="Arial"/>
          <w:b/>
          <w:bCs/>
          <w:color w:val="auto"/>
          <w:sz w:val="24"/>
          <w:szCs w:val="24"/>
        </w:rPr>
        <w:t>ICO</w:t>
      </w:r>
      <w:r w:rsidR="006E1DA6">
        <w:rPr>
          <w:rFonts w:ascii="Arial" w:hAnsi="Arial" w:cs="Arial"/>
          <w:b/>
          <w:bCs/>
          <w:color w:val="auto"/>
          <w:sz w:val="24"/>
          <w:szCs w:val="24"/>
        </w:rPr>
        <w:t>)</w:t>
      </w:r>
      <w:bookmarkEnd w:id="24"/>
    </w:p>
    <w:p w14:paraId="4FC1CA51" w14:textId="7F4A3641" w:rsidR="004C222A" w:rsidRPr="00A731E9" w:rsidRDefault="00504932" w:rsidP="00D85CB0">
      <w:pPr>
        <w:pStyle w:val="ListParagraph"/>
        <w:numPr>
          <w:ilvl w:val="2"/>
          <w:numId w:val="2"/>
        </w:numPr>
        <w:autoSpaceDE w:val="0"/>
        <w:autoSpaceDN w:val="0"/>
        <w:adjustRightInd w:val="0"/>
        <w:spacing w:after="0"/>
        <w:jc w:val="both"/>
      </w:pPr>
      <w:r w:rsidRPr="004C3437">
        <w:t>Where the outcome of a full DPIA is that the processing of personal data in would result in a high risk and it is not possible to take any measures to eliminate o</w:t>
      </w:r>
      <w:r w:rsidRPr="00A731E9">
        <w:t xml:space="preserve">r mitigate </w:t>
      </w:r>
      <w:r w:rsidR="00415574" w:rsidRPr="00A731E9">
        <w:t xml:space="preserve">to reduce </w:t>
      </w:r>
      <w:r w:rsidRPr="00A731E9">
        <w:t xml:space="preserve">that risk, </w:t>
      </w:r>
      <w:r w:rsidR="006D04A9" w:rsidRPr="00A731E9">
        <w:t xml:space="preserve">UK </w:t>
      </w:r>
      <w:r w:rsidRPr="00A731E9">
        <w:t>GDPR requires that the processing cannot commence before the ICO</w:t>
      </w:r>
      <w:r w:rsidR="00404960" w:rsidRPr="00A731E9">
        <w:t xml:space="preserve"> </w:t>
      </w:r>
      <w:r w:rsidRPr="00A731E9">
        <w:t>has been consulted.</w:t>
      </w:r>
    </w:p>
    <w:p w14:paraId="54B21835" w14:textId="77777777" w:rsidR="00E822DF" w:rsidRPr="004C3437" w:rsidRDefault="00E822DF" w:rsidP="00D85CB0">
      <w:pPr>
        <w:pStyle w:val="ListParagraph"/>
        <w:autoSpaceDE w:val="0"/>
        <w:autoSpaceDN w:val="0"/>
        <w:adjustRightInd w:val="0"/>
        <w:spacing w:after="0"/>
        <w:ind w:left="1080"/>
        <w:jc w:val="both"/>
      </w:pPr>
    </w:p>
    <w:p w14:paraId="6634D2F5" w14:textId="65D389AF" w:rsidR="007D7AB2" w:rsidRPr="00FC54FB" w:rsidRDefault="00E822DF" w:rsidP="007D7AB2">
      <w:pPr>
        <w:pStyle w:val="ListParagraph"/>
        <w:numPr>
          <w:ilvl w:val="2"/>
          <w:numId w:val="2"/>
        </w:numPr>
        <w:jc w:val="both"/>
        <w:rPr>
          <w:color w:val="FF0000"/>
        </w:rPr>
      </w:pPr>
      <w:r w:rsidRPr="00FC54FB">
        <w:t xml:space="preserve">The ICO should not be consulted </w:t>
      </w:r>
      <w:r w:rsidR="00A44C54" w:rsidRPr="00FC54FB">
        <w:t xml:space="preserve">direct by the Practice, </w:t>
      </w:r>
      <w:r w:rsidR="005777D7" w:rsidRPr="00FC54FB">
        <w:t xml:space="preserve">the </w:t>
      </w:r>
      <w:r w:rsidR="00A224B1" w:rsidRPr="00FC54FB">
        <w:t xml:space="preserve">NHS </w:t>
      </w:r>
      <w:r w:rsidR="00022A83" w:rsidRPr="00FC54FB">
        <w:t>Informatics Merseyside Data Protection Officer as a Service</w:t>
      </w:r>
      <w:r w:rsidR="007D7AB2" w:rsidRPr="00FC54FB">
        <w:t xml:space="preserve"> </w:t>
      </w:r>
    </w:p>
    <w:p w14:paraId="00F52DA4" w14:textId="138DE782" w:rsidR="00E822DF" w:rsidRPr="00FC54FB" w:rsidRDefault="00022A83" w:rsidP="00C23991">
      <w:pPr>
        <w:pStyle w:val="ListParagraph"/>
        <w:autoSpaceDE w:val="0"/>
        <w:autoSpaceDN w:val="0"/>
        <w:adjustRightInd w:val="0"/>
        <w:spacing w:after="0"/>
        <w:ind w:left="1080"/>
        <w:jc w:val="both"/>
      </w:pPr>
      <w:r w:rsidRPr="00FC54FB">
        <w:t xml:space="preserve"> </w:t>
      </w:r>
      <w:r w:rsidR="00E822DF" w:rsidRPr="00FC54FB">
        <w:t xml:space="preserve">will usually initiate contact with the ICO. Consultation with the ICO should only be necessary in very exceptional instances as it is expected that the </w:t>
      </w:r>
      <w:r w:rsidR="000F3E94" w:rsidRPr="00FC54FB">
        <w:t>Practice</w:t>
      </w:r>
      <w:r w:rsidR="00E822DF" w:rsidRPr="00FC54FB">
        <w:t xml:space="preserve"> will be able to apply measures to appropriately mitigate or eliminate risk on most occasions.</w:t>
      </w:r>
    </w:p>
    <w:p w14:paraId="0A6D1AB1" w14:textId="77777777" w:rsidR="000F3E94" w:rsidRPr="00FC54FB" w:rsidRDefault="000F3E94" w:rsidP="00D85CB0">
      <w:pPr>
        <w:pStyle w:val="ListParagraph"/>
        <w:jc w:val="both"/>
      </w:pPr>
    </w:p>
    <w:p w14:paraId="37D7CEB7" w14:textId="77777777" w:rsidR="007F6D7A" w:rsidRPr="007F6D7A" w:rsidRDefault="00456C25" w:rsidP="006F7DDD">
      <w:pPr>
        <w:pStyle w:val="ListParagraph"/>
        <w:numPr>
          <w:ilvl w:val="0"/>
          <w:numId w:val="13"/>
        </w:numPr>
        <w:autoSpaceDE w:val="0"/>
        <w:autoSpaceDN w:val="0"/>
        <w:adjustRightInd w:val="0"/>
        <w:spacing w:after="0"/>
        <w:contextualSpacing w:val="0"/>
        <w:jc w:val="both"/>
      </w:pPr>
      <w:r w:rsidRPr="00FC54FB">
        <w:t xml:space="preserve">NHS </w:t>
      </w:r>
      <w:r w:rsidR="00022A83" w:rsidRPr="00FC54FB">
        <w:t xml:space="preserve">Informatics Merseyside Data Protection Officer as a Service </w:t>
      </w:r>
      <w:r w:rsidR="00591C4C" w:rsidRPr="00FC54FB">
        <w:t xml:space="preserve">will contact the ICO </w:t>
      </w:r>
      <w:r w:rsidR="003A24D1" w:rsidRPr="00FC54FB">
        <w:t xml:space="preserve">via </w:t>
      </w:r>
      <w:hyperlink r:id="rId17" w:history="1">
        <w:r w:rsidR="003A24D1" w:rsidRPr="00FC54FB">
          <w:rPr>
            <w:rStyle w:val="Hyperlink"/>
          </w:rPr>
          <w:t>dpiaconsultation@ico.org.uk</w:t>
        </w:r>
      </w:hyperlink>
      <w:r w:rsidR="003A24D1" w:rsidRPr="00FC54FB">
        <w:t xml:space="preserve"> </w:t>
      </w:r>
      <w:r w:rsidR="00F62EEC" w:rsidRPr="00FC54FB">
        <w:t>sending:</w:t>
      </w:r>
      <w:r w:rsidR="001C2B6A" w:rsidRPr="00FC54FB">
        <w:t xml:space="preserve"> </w:t>
      </w:r>
    </w:p>
    <w:p w14:paraId="654A4F5B" w14:textId="46D0158E" w:rsidR="00F62EEC" w:rsidRPr="004C3437" w:rsidRDefault="005B60DB" w:rsidP="006F7DDD">
      <w:pPr>
        <w:pStyle w:val="ListParagraph"/>
        <w:numPr>
          <w:ilvl w:val="0"/>
          <w:numId w:val="13"/>
        </w:numPr>
        <w:autoSpaceDE w:val="0"/>
        <w:autoSpaceDN w:val="0"/>
        <w:adjustRightInd w:val="0"/>
        <w:spacing w:after="0"/>
        <w:contextualSpacing w:val="0"/>
        <w:jc w:val="both"/>
      </w:pPr>
      <w:r w:rsidRPr="004C3437">
        <w:t>a</w:t>
      </w:r>
      <w:r w:rsidR="00496AA7" w:rsidRPr="004C3437">
        <w:t xml:space="preserve"> copy of the DPIA</w:t>
      </w:r>
    </w:p>
    <w:p w14:paraId="38F600AE" w14:textId="1C302AAE" w:rsidR="00496AA7" w:rsidRPr="004C3437" w:rsidRDefault="005B60DB" w:rsidP="00D85CB0">
      <w:pPr>
        <w:pStyle w:val="ListParagraph"/>
        <w:numPr>
          <w:ilvl w:val="0"/>
          <w:numId w:val="13"/>
        </w:numPr>
        <w:autoSpaceDE w:val="0"/>
        <w:autoSpaceDN w:val="0"/>
        <w:adjustRightInd w:val="0"/>
        <w:spacing w:after="0"/>
        <w:jc w:val="both"/>
      </w:pPr>
      <w:r w:rsidRPr="004C3437">
        <w:t>a</w:t>
      </w:r>
      <w:r w:rsidR="00496AA7" w:rsidRPr="004C3437">
        <w:t xml:space="preserve"> cover letter</w:t>
      </w:r>
    </w:p>
    <w:p w14:paraId="1CC3EE53" w14:textId="0429B558" w:rsidR="00496AA7" w:rsidRPr="004C3437" w:rsidRDefault="005B60DB" w:rsidP="00D85CB0">
      <w:pPr>
        <w:pStyle w:val="ListParagraph"/>
        <w:numPr>
          <w:ilvl w:val="0"/>
          <w:numId w:val="13"/>
        </w:numPr>
        <w:autoSpaceDE w:val="0"/>
        <w:autoSpaceDN w:val="0"/>
        <w:adjustRightInd w:val="0"/>
        <w:spacing w:after="0"/>
        <w:jc w:val="both"/>
      </w:pPr>
      <w:r w:rsidRPr="004C3437">
        <w:t>the purposes and methods of the intended processing</w:t>
      </w:r>
    </w:p>
    <w:p w14:paraId="65583DEE" w14:textId="6167356F" w:rsidR="005B60DB" w:rsidRPr="004C3437" w:rsidRDefault="009E4CD4" w:rsidP="00D85CB0">
      <w:pPr>
        <w:pStyle w:val="ListParagraph"/>
        <w:numPr>
          <w:ilvl w:val="0"/>
          <w:numId w:val="13"/>
        </w:numPr>
        <w:autoSpaceDE w:val="0"/>
        <w:autoSpaceDN w:val="0"/>
        <w:adjustRightInd w:val="0"/>
        <w:spacing w:after="0"/>
        <w:jc w:val="both"/>
      </w:pPr>
      <w:r w:rsidRPr="004C3437">
        <w:t>the measures and safeguards taken to protect individuals</w:t>
      </w:r>
    </w:p>
    <w:p w14:paraId="0E29911D" w14:textId="12E3C7AA" w:rsidR="009E4CD4" w:rsidRPr="004C3437" w:rsidRDefault="009E4CD4" w:rsidP="00D85CB0">
      <w:pPr>
        <w:pStyle w:val="ListParagraph"/>
        <w:numPr>
          <w:ilvl w:val="0"/>
          <w:numId w:val="13"/>
        </w:numPr>
        <w:autoSpaceDE w:val="0"/>
        <w:autoSpaceDN w:val="0"/>
        <w:adjustRightInd w:val="0"/>
        <w:spacing w:after="0"/>
        <w:jc w:val="both"/>
      </w:pPr>
      <w:r w:rsidRPr="00A74435">
        <w:t xml:space="preserve">a description of the respective roles and responsibilities of any joint controllers or processors </w:t>
      </w:r>
      <w:r w:rsidR="00565760" w:rsidRPr="00A74435">
        <w:t>DPO con</w:t>
      </w:r>
      <w:r w:rsidRPr="00A74435">
        <w:t>tact details</w:t>
      </w:r>
      <w:r w:rsidRPr="004C3437">
        <w:t xml:space="preserve"> </w:t>
      </w:r>
    </w:p>
    <w:p w14:paraId="255553E4" w14:textId="77777777" w:rsidR="0052218E" w:rsidRPr="004C3437" w:rsidRDefault="0052218E" w:rsidP="00D85CB0">
      <w:pPr>
        <w:pStyle w:val="ListParagraph"/>
        <w:autoSpaceDE w:val="0"/>
        <w:autoSpaceDN w:val="0"/>
        <w:adjustRightInd w:val="0"/>
        <w:spacing w:after="0"/>
        <w:ind w:left="1080"/>
        <w:jc w:val="both"/>
      </w:pPr>
    </w:p>
    <w:p w14:paraId="148461E5" w14:textId="675FA8AE" w:rsidR="008F41FA" w:rsidRPr="004C3437" w:rsidRDefault="00265EA9" w:rsidP="008F41FA">
      <w:pPr>
        <w:pStyle w:val="ListParagraph"/>
        <w:numPr>
          <w:ilvl w:val="2"/>
          <w:numId w:val="2"/>
        </w:numPr>
        <w:autoSpaceDE w:val="0"/>
        <w:autoSpaceDN w:val="0"/>
        <w:adjustRightInd w:val="0"/>
        <w:spacing w:after="0"/>
        <w:jc w:val="both"/>
      </w:pPr>
      <w:r w:rsidRPr="004C3437">
        <w:t>The ICO intends to respond to requests for consultation within eight weeks, though it can extend such period by a further six weeks in complex cases.</w:t>
      </w:r>
    </w:p>
    <w:p w14:paraId="5C79BEA5" w14:textId="77777777" w:rsidR="004D2276" w:rsidRPr="004C3437" w:rsidRDefault="004D2276" w:rsidP="00D85CB0">
      <w:pPr>
        <w:autoSpaceDE w:val="0"/>
        <w:autoSpaceDN w:val="0"/>
        <w:adjustRightInd w:val="0"/>
        <w:spacing w:after="0"/>
        <w:ind w:left="1080"/>
        <w:jc w:val="both"/>
      </w:pPr>
    </w:p>
    <w:p w14:paraId="514D167F" w14:textId="109B0A42" w:rsidR="004D2276" w:rsidRPr="004C3437" w:rsidRDefault="004D2276" w:rsidP="00D85CB0">
      <w:pPr>
        <w:pStyle w:val="ListParagraph"/>
        <w:numPr>
          <w:ilvl w:val="2"/>
          <w:numId w:val="2"/>
        </w:numPr>
        <w:autoSpaceDE w:val="0"/>
        <w:autoSpaceDN w:val="0"/>
        <w:adjustRightInd w:val="0"/>
        <w:spacing w:after="0"/>
        <w:jc w:val="both"/>
      </w:pPr>
      <w:r w:rsidRPr="004C3437">
        <w:t>The ICO will provide a written response confirming whether the risks identified are acceptable or whether further action is required. In some cases, the ICO may recommend that the processing is not undertaken.</w:t>
      </w:r>
    </w:p>
    <w:p w14:paraId="0905F820" w14:textId="77777777" w:rsidR="004D2276" w:rsidRDefault="004D2276" w:rsidP="00D85CB0">
      <w:pPr>
        <w:pStyle w:val="ListParagraph"/>
        <w:autoSpaceDE w:val="0"/>
        <w:autoSpaceDN w:val="0"/>
        <w:adjustRightInd w:val="0"/>
        <w:spacing w:after="0"/>
        <w:ind w:left="1080"/>
        <w:jc w:val="both"/>
      </w:pPr>
    </w:p>
    <w:p w14:paraId="4E899282" w14:textId="1D6A3252" w:rsidR="00C95D7C" w:rsidRPr="004C3437" w:rsidRDefault="00A06C17" w:rsidP="00D85CB0">
      <w:pPr>
        <w:pStyle w:val="Heading2"/>
        <w:numPr>
          <w:ilvl w:val="1"/>
          <w:numId w:val="2"/>
        </w:numPr>
        <w:jc w:val="both"/>
        <w:rPr>
          <w:rFonts w:ascii="Arial" w:hAnsi="Arial" w:cs="Arial"/>
          <w:b/>
          <w:bCs/>
          <w:color w:val="auto"/>
          <w:sz w:val="24"/>
          <w:szCs w:val="24"/>
        </w:rPr>
      </w:pPr>
      <w:bookmarkStart w:id="25" w:name="_Toc157064958"/>
      <w:bookmarkStart w:id="26" w:name="_Hlk129175934"/>
      <w:r w:rsidRPr="004C3437">
        <w:rPr>
          <w:rFonts w:ascii="Arial" w:hAnsi="Arial" w:cs="Arial"/>
          <w:b/>
          <w:bCs/>
          <w:color w:val="auto"/>
          <w:sz w:val="24"/>
          <w:szCs w:val="24"/>
        </w:rPr>
        <w:t>Review of</w:t>
      </w:r>
      <w:r w:rsidR="00C95D7C" w:rsidRPr="004C3437">
        <w:rPr>
          <w:rFonts w:ascii="Arial" w:hAnsi="Arial" w:cs="Arial"/>
          <w:b/>
          <w:bCs/>
          <w:color w:val="auto"/>
          <w:sz w:val="24"/>
          <w:szCs w:val="24"/>
        </w:rPr>
        <w:t xml:space="preserve"> DPIA</w:t>
      </w:r>
      <w:r w:rsidRPr="004C3437">
        <w:rPr>
          <w:rFonts w:ascii="Arial" w:hAnsi="Arial" w:cs="Arial"/>
          <w:b/>
          <w:bCs/>
          <w:color w:val="auto"/>
          <w:sz w:val="24"/>
          <w:szCs w:val="24"/>
        </w:rPr>
        <w:t>s</w:t>
      </w:r>
      <w:bookmarkEnd w:id="25"/>
    </w:p>
    <w:p w14:paraId="0EC673D3" w14:textId="5786883C" w:rsidR="00C95D7C" w:rsidRPr="004C3437" w:rsidRDefault="00CF1D26" w:rsidP="00D85CB0">
      <w:pPr>
        <w:pStyle w:val="ListParagraph"/>
        <w:numPr>
          <w:ilvl w:val="2"/>
          <w:numId w:val="2"/>
        </w:numPr>
        <w:autoSpaceDE w:val="0"/>
        <w:autoSpaceDN w:val="0"/>
        <w:adjustRightInd w:val="0"/>
        <w:spacing w:after="0"/>
        <w:jc w:val="both"/>
      </w:pPr>
      <w:r w:rsidRPr="004C3437">
        <w:t xml:space="preserve">A DPIA should be undertaken at the earliest opportunity in the development </w:t>
      </w:r>
      <w:r w:rsidR="00E32B0E" w:rsidRPr="004C3437">
        <w:t>of the new or changed processing of personal data</w:t>
      </w:r>
      <w:r w:rsidRPr="004C3437">
        <w:t xml:space="preserve"> and re-assessed prior to commencement of the relevant processing activities to identify whether any changes impact upon the outcomes of the DPIA and whether the controls and measures identified in the DPIA have been integrated into the </w:t>
      </w:r>
      <w:r w:rsidR="00E32B0E" w:rsidRPr="004C3437">
        <w:t>new or changed processing of personal data</w:t>
      </w:r>
      <w:bookmarkEnd w:id="26"/>
      <w:r w:rsidRPr="004C3437">
        <w:t>.</w:t>
      </w:r>
    </w:p>
    <w:p w14:paraId="2A179E42" w14:textId="77777777" w:rsidR="00614299" w:rsidRPr="004C3437" w:rsidRDefault="00614299" w:rsidP="00D85CB0">
      <w:pPr>
        <w:pStyle w:val="ListParagraph"/>
        <w:autoSpaceDE w:val="0"/>
        <w:autoSpaceDN w:val="0"/>
        <w:adjustRightInd w:val="0"/>
        <w:spacing w:after="0"/>
        <w:ind w:left="1080"/>
        <w:jc w:val="both"/>
      </w:pPr>
    </w:p>
    <w:p w14:paraId="23BA2A5C" w14:textId="577DF783" w:rsidR="009474A0" w:rsidRPr="007F6D7A" w:rsidRDefault="002B240D" w:rsidP="00D85CB0">
      <w:pPr>
        <w:pStyle w:val="ListParagraph"/>
        <w:numPr>
          <w:ilvl w:val="2"/>
          <w:numId w:val="2"/>
        </w:numPr>
        <w:autoSpaceDE w:val="0"/>
        <w:autoSpaceDN w:val="0"/>
        <w:adjustRightInd w:val="0"/>
        <w:spacing w:after="0"/>
        <w:jc w:val="both"/>
      </w:pPr>
      <w:r w:rsidRPr="004C3437">
        <w:t xml:space="preserve">Once the new or changed processing of personal data has commenced, the DPIA should be reviewed regularly having regard to the nature and risks associated with the </w:t>
      </w:r>
      <w:r w:rsidRPr="004C3437">
        <w:lastRenderedPageBreak/>
        <w:t>processing, taking into account any changes to the processing activities or scope. A review should be undertaken at least annually by</w:t>
      </w:r>
      <w:r w:rsidRPr="002B240D">
        <w:t xml:space="preserve"> </w:t>
      </w:r>
      <w:proofErr w:type="spellStart"/>
      <w:r w:rsidR="007F6D7A" w:rsidRPr="007F6D7A">
        <w:t>Dr.</w:t>
      </w:r>
      <w:proofErr w:type="spellEnd"/>
      <w:r w:rsidR="007F6D7A" w:rsidRPr="007F6D7A">
        <w:t xml:space="preserve"> Murugesh </w:t>
      </w:r>
      <w:proofErr w:type="spellStart"/>
      <w:r w:rsidR="007F6D7A" w:rsidRPr="007F6D7A">
        <w:t>Velayudham</w:t>
      </w:r>
      <w:proofErr w:type="spellEnd"/>
      <w:r w:rsidR="007F6D7A" w:rsidRPr="007F6D7A">
        <w:t xml:space="preserve">, GP Senior Partner. </w:t>
      </w:r>
    </w:p>
    <w:p w14:paraId="3B2DA5C4" w14:textId="77777777" w:rsidR="006F1329" w:rsidRDefault="006F1329" w:rsidP="00D85CB0">
      <w:pPr>
        <w:autoSpaceDE w:val="0"/>
        <w:autoSpaceDN w:val="0"/>
        <w:adjustRightInd w:val="0"/>
        <w:spacing w:after="0"/>
        <w:jc w:val="both"/>
      </w:pPr>
    </w:p>
    <w:p w14:paraId="7F0B16F4" w14:textId="5A4633E1" w:rsidR="009474A0" w:rsidRPr="004C3437" w:rsidRDefault="00DC0629" w:rsidP="00D85CB0">
      <w:pPr>
        <w:pStyle w:val="Heading2"/>
        <w:numPr>
          <w:ilvl w:val="1"/>
          <w:numId w:val="2"/>
        </w:numPr>
        <w:jc w:val="both"/>
        <w:rPr>
          <w:rFonts w:ascii="Arial" w:hAnsi="Arial" w:cs="Arial"/>
          <w:b/>
          <w:bCs/>
          <w:color w:val="auto"/>
          <w:sz w:val="24"/>
          <w:szCs w:val="24"/>
        </w:rPr>
      </w:pPr>
      <w:bookmarkStart w:id="27" w:name="_Toc157064959"/>
      <w:r w:rsidRPr="004C3437">
        <w:rPr>
          <w:rFonts w:ascii="Arial" w:hAnsi="Arial" w:cs="Arial"/>
          <w:b/>
          <w:bCs/>
          <w:color w:val="auto"/>
          <w:sz w:val="24"/>
          <w:szCs w:val="24"/>
        </w:rPr>
        <w:t>Disclosure and publication of DPIAs</w:t>
      </w:r>
      <w:bookmarkEnd w:id="27"/>
    </w:p>
    <w:p w14:paraId="1995D286" w14:textId="476F7E01" w:rsidR="009474A0" w:rsidRPr="00A74435" w:rsidRDefault="00081A03" w:rsidP="008F41FA">
      <w:pPr>
        <w:pStyle w:val="ListParagraph"/>
        <w:numPr>
          <w:ilvl w:val="2"/>
          <w:numId w:val="2"/>
        </w:numPr>
        <w:autoSpaceDE w:val="0"/>
        <w:autoSpaceDN w:val="0"/>
        <w:adjustRightInd w:val="0"/>
        <w:spacing w:after="0"/>
        <w:contextualSpacing w:val="0"/>
        <w:jc w:val="both"/>
      </w:pPr>
      <w:r w:rsidRPr="004C3437">
        <w:t xml:space="preserve">There is no legal requirement to proactively disclose or publish a DPIA, although it could be subject to a request made under the Freedom of Information Act 2000 so may need to be released, subject to any exemptions contained in the legislation. However, it may be necessary to disclose a DPIA to another institution to </w:t>
      </w:r>
      <w:r w:rsidRPr="00A74435">
        <w:t xml:space="preserve">provide assurance that due and proper consideration has been given to the data protection implications of an </w:t>
      </w:r>
      <w:r w:rsidR="00A74435" w:rsidRPr="00C23991">
        <w:t>i</w:t>
      </w:r>
      <w:r w:rsidRPr="00A74435">
        <w:t>nitiative.</w:t>
      </w:r>
    </w:p>
    <w:p w14:paraId="10FC71A9" w14:textId="77777777" w:rsidR="002A01F6" w:rsidRPr="004C3437" w:rsidRDefault="002A01F6" w:rsidP="00CC1707">
      <w:pPr>
        <w:pStyle w:val="ListParagraph"/>
        <w:ind w:left="1418"/>
        <w:jc w:val="both"/>
      </w:pPr>
    </w:p>
    <w:p w14:paraId="42ECF304" w14:textId="77777777" w:rsidR="00C95D7C" w:rsidRPr="004C3437" w:rsidRDefault="00C95D7C" w:rsidP="00CC1707">
      <w:pPr>
        <w:pStyle w:val="ListParagraph"/>
        <w:ind w:left="1418"/>
        <w:jc w:val="both"/>
      </w:pPr>
    </w:p>
    <w:p w14:paraId="6B2B8F38" w14:textId="77777777" w:rsidR="00F650E5" w:rsidRPr="004C3437" w:rsidRDefault="00F650E5" w:rsidP="008F41FA">
      <w:pPr>
        <w:keepNext/>
        <w:keepLines/>
        <w:numPr>
          <w:ilvl w:val="0"/>
          <w:numId w:val="2"/>
        </w:numPr>
        <w:spacing w:after="0"/>
        <w:jc w:val="both"/>
        <w:outlineLvl w:val="0"/>
        <w:rPr>
          <w:rFonts w:eastAsiaTheme="majorEastAsia" w:cstheme="majorBidi"/>
          <w:b/>
          <w:bCs/>
          <w:sz w:val="32"/>
          <w:szCs w:val="32"/>
        </w:rPr>
      </w:pPr>
      <w:bookmarkStart w:id="28" w:name="_Toc128061343"/>
      <w:bookmarkStart w:id="29" w:name="_Toc157064960"/>
      <w:r w:rsidRPr="004C3437">
        <w:rPr>
          <w:rFonts w:eastAsiaTheme="majorEastAsia" w:cstheme="majorBidi"/>
          <w:b/>
          <w:bCs/>
          <w:sz w:val="32"/>
          <w:szCs w:val="32"/>
        </w:rPr>
        <w:t>Review of the Policy</w:t>
      </w:r>
      <w:bookmarkEnd w:id="28"/>
      <w:bookmarkEnd w:id="29"/>
    </w:p>
    <w:p w14:paraId="1CF5A8BC" w14:textId="02D7158F" w:rsidR="007C014B" w:rsidRPr="007F6D7A" w:rsidRDefault="007C014B" w:rsidP="00D85CB0">
      <w:pPr>
        <w:pStyle w:val="ListParagraph"/>
        <w:numPr>
          <w:ilvl w:val="1"/>
          <w:numId w:val="2"/>
        </w:numPr>
        <w:jc w:val="both"/>
        <w:rPr>
          <w:rFonts w:eastAsiaTheme="majorEastAsia"/>
        </w:rPr>
      </w:pPr>
      <w:r w:rsidRPr="004C3437">
        <w:rPr>
          <w:rFonts w:eastAsiaTheme="majorEastAsia"/>
        </w:rPr>
        <w:t>This policy will be reviewed every</w:t>
      </w:r>
      <w:r w:rsidRPr="3BAC1862">
        <w:rPr>
          <w:rFonts w:eastAsiaTheme="majorEastAsia"/>
        </w:rPr>
        <w:t xml:space="preserve"> </w:t>
      </w:r>
      <w:r w:rsidR="007F6D7A">
        <w:rPr>
          <w:rFonts w:eastAsiaTheme="majorEastAsia"/>
        </w:rPr>
        <w:t>annual</w:t>
      </w:r>
      <w:r w:rsidRPr="3BAC1862">
        <w:rPr>
          <w:rFonts w:eastAsiaTheme="majorEastAsia"/>
        </w:rPr>
        <w:t xml:space="preserve"> year</w:t>
      </w:r>
      <w:r w:rsidR="00D4484D">
        <w:rPr>
          <w:rFonts w:eastAsiaTheme="majorEastAsia"/>
        </w:rPr>
        <w:t xml:space="preserve">, by </w:t>
      </w:r>
      <w:r w:rsidR="007F6D7A" w:rsidRPr="007F6D7A">
        <w:rPr>
          <w:rFonts w:eastAsiaTheme="majorEastAsia"/>
        </w:rPr>
        <w:t xml:space="preserve">Deepa Gnanasundaram, the Practice Manager. </w:t>
      </w:r>
    </w:p>
    <w:p w14:paraId="361226D5" w14:textId="1756F94F" w:rsidR="00033F7A" w:rsidRDefault="00033F7A" w:rsidP="00D85CB0">
      <w:pPr>
        <w:ind w:left="720"/>
        <w:contextualSpacing/>
        <w:jc w:val="both"/>
        <w:rPr>
          <w:rFonts w:eastAsiaTheme="majorEastAsia"/>
        </w:rPr>
      </w:pPr>
    </w:p>
    <w:p w14:paraId="539FA01E" w14:textId="77777777" w:rsidR="00033F7A" w:rsidRDefault="00033F7A" w:rsidP="00D85CB0">
      <w:pPr>
        <w:ind w:left="720"/>
        <w:contextualSpacing/>
        <w:jc w:val="both"/>
        <w:rPr>
          <w:rFonts w:eastAsiaTheme="majorEastAsia"/>
        </w:rPr>
      </w:pPr>
    </w:p>
    <w:p w14:paraId="68421691" w14:textId="4A10504D" w:rsidR="00CC1707" w:rsidRDefault="00CC1707">
      <w:pPr>
        <w:rPr>
          <w:rFonts w:eastAsiaTheme="majorEastAsia"/>
        </w:rPr>
      </w:pPr>
      <w:r>
        <w:rPr>
          <w:rFonts w:eastAsiaTheme="majorEastAsia"/>
        </w:rPr>
        <w:br w:type="page"/>
      </w:r>
    </w:p>
    <w:p w14:paraId="25E1F224" w14:textId="7D40FA4B" w:rsidR="001F1EEC" w:rsidRDefault="0070299E" w:rsidP="00047120">
      <w:pPr>
        <w:pStyle w:val="Heading1"/>
        <w:ind w:left="-284"/>
        <w:rPr>
          <w:rFonts w:ascii="Arial" w:hAnsi="Arial" w:cs="Arial"/>
          <w:b/>
          <w:bCs/>
          <w:color w:val="auto"/>
        </w:rPr>
      </w:pPr>
      <w:bookmarkStart w:id="30" w:name="_Toc157064961"/>
      <w:r w:rsidRPr="646B0330">
        <w:rPr>
          <w:rFonts w:ascii="Arial" w:hAnsi="Arial" w:cs="Arial"/>
          <w:b/>
          <w:bCs/>
          <w:color w:val="auto"/>
        </w:rPr>
        <w:lastRenderedPageBreak/>
        <w:t>Appendix A</w:t>
      </w:r>
      <w:bookmarkEnd w:id="30"/>
    </w:p>
    <w:p w14:paraId="01FC636A" w14:textId="75555A98" w:rsidR="006947E8" w:rsidRPr="003018EE" w:rsidRDefault="006947E8" w:rsidP="006947E8">
      <w:pPr>
        <w:pStyle w:val="paragraph"/>
        <w:spacing w:before="0" w:beforeAutospacing="0" w:after="0" w:afterAutospacing="0"/>
        <w:jc w:val="center"/>
        <w:textAlignment w:val="baseline"/>
        <w:rPr>
          <w:rStyle w:val="normaltextrun"/>
          <w:rFonts w:ascii="Arial" w:hAnsi="Arial" w:cs="Arial"/>
          <w:b/>
          <w:bCs/>
          <w:color w:val="095EB8"/>
          <w:sz w:val="40"/>
          <w:szCs w:val="40"/>
        </w:rPr>
      </w:pPr>
      <w:r w:rsidRPr="003018EE">
        <w:rPr>
          <w:rStyle w:val="normaltextrun"/>
          <w:rFonts w:ascii="Arial" w:hAnsi="Arial" w:cs="Arial"/>
          <w:b/>
          <w:bCs/>
          <w:color w:val="095EB8"/>
          <w:sz w:val="40"/>
          <w:szCs w:val="40"/>
        </w:rPr>
        <w:t xml:space="preserve">Data Protection Impact </w:t>
      </w:r>
    </w:p>
    <w:p w14:paraId="181A430A" w14:textId="6D3152C8" w:rsidR="006947E8" w:rsidRPr="003018EE" w:rsidRDefault="006947E8" w:rsidP="006947E8">
      <w:pPr>
        <w:pStyle w:val="paragraph"/>
        <w:spacing w:before="0" w:beforeAutospacing="0" w:after="0" w:afterAutospacing="0"/>
        <w:jc w:val="center"/>
        <w:textAlignment w:val="baseline"/>
        <w:rPr>
          <w:rStyle w:val="normaltextrun"/>
          <w:rFonts w:ascii="Arial" w:hAnsi="Arial" w:cs="Arial"/>
          <w:b/>
          <w:bCs/>
          <w:color w:val="095EB8"/>
          <w:sz w:val="40"/>
          <w:szCs w:val="40"/>
        </w:rPr>
      </w:pPr>
      <w:r w:rsidRPr="003018EE">
        <w:rPr>
          <w:rStyle w:val="normaltextrun"/>
          <w:rFonts w:ascii="Arial" w:hAnsi="Arial" w:cs="Arial"/>
          <w:b/>
          <w:bCs/>
          <w:color w:val="095EB8"/>
          <w:sz w:val="40"/>
          <w:szCs w:val="40"/>
        </w:rPr>
        <w:t>Assessment (DPIA) Template</w:t>
      </w:r>
    </w:p>
    <w:p w14:paraId="40CF106C" w14:textId="34FCBBF0" w:rsidR="00047120" w:rsidRPr="00047120" w:rsidRDefault="00B67309" w:rsidP="006947E8">
      <w:pPr>
        <w:pStyle w:val="paragraph"/>
        <w:spacing w:before="0" w:beforeAutospacing="0" w:after="0" w:afterAutospacing="0"/>
        <w:jc w:val="center"/>
        <w:textAlignment w:val="baseline"/>
      </w:pPr>
      <w:r w:rsidRPr="00A043D2">
        <w:rPr>
          <w:rFonts w:ascii="Arial" w:hAnsi="Arial"/>
          <w:noProof/>
          <w:sz w:val="20"/>
        </w:rPr>
        <mc:AlternateContent>
          <mc:Choice Requires="wps">
            <w:drawing>
              <wp:anchor distT="0" distB="0" distL="114300" distR="114300" simplePos="0" relativeHeight="251658241" behindDoc="0" locked="0" layoutInCell="1" allowOverlap="1" wp14:anchorId="2700A1A3" wp14:editId="70871BA0">
                <wp:simplePos x="0" y="0"/>
                <wp:positionH relativeFrom="column">
                  <wp:posOffset>-15240</wp:posOffset>
                </wp:positionH>
                <wp:positionV relativeFrom="paragraph">
                  <wp:posOffset>336550</wp:posOffset>
                </wp:positionV>
                <wp:extent cx="2117725" cy="523875"/>
                <wp:effectExtent l="0" t="0" r="0" b="952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7725"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B8F0DC" w14:textId="77777777" w:rsidR="00047120" w:rsidRPr="00D82BC3" w:rsidRDefault="00047120" w:rsidP="00047120">
                            <w:pPr>
                              <w:rPr>
                                <w:rFonts w:asciiTheme="minorHAnsi" w:hAnsiTheme="minorHAnsi" w:cstheme="minorHAnsi"/>
                                <w:sz w:val="28"/>
                                <w:szCs w:val="28"/>
                              </w:rPr>
                            </w:pPr>
                            <w:r w:rsidRPr="00D82BC3">
                              <w:rPr>
                                <w:rFonts w:asciiTheme="minorHAnsi" w:hAnsiTheme="minorHAnsi" w:cstheme="minorHAnsi"/>
                                <w:sz w:val="28"/>
                                <w:szCs w:val="28"/>
                              </w:rPr>
                              <w:t>Making exceptional service the standard</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2700A1A3" id="_x0000_t202" coordsize="21600,21600" o:spt="202" path="m,l,21600r21600,l21600,xe">
                <v:stroke joinstyle="miter"/>
                <v:path gradientshapeok="t" o:connecttype="rect"/>
              </v:shapetype>
              <v:shape id="Text Box 26" o:spid="_x0000_s1026" type="#_x0000_t202" style="position:absolute;left:0;text-align:left;margin-left:-1.2pt;margin-top:26.5pt;width:166.75pt;height:41.2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" stroked="f">
                <v:textbox>
                  <w:txbxContent>
                    <w:p w14:paraId="25B8F0DC" w14:textId="77777777" w:rsidR="00047120" w:rsidRPr="00D82BC3" w:rsidRDefault="00047120" w:rsidP="00047120">
                      <w:pPr>
                        <w:rPr>
                          <w:rFonts w:asciiTheme="minorHAnsi" w:hAnsiTheme="minorHAnsi" w:cstheme="minorHAnsi"/>
                          <w:sz w:val="28"/>
                          <w:szCs w:val="28"/>
                        </w:rPr>
                      </w:pPr>
                      <w:r w:rsidRPr="00D82BC3">
                        <w:rPr>
                          <w:rFonts w:asciiTheme="minorHAnsi" w:hAnsiTheme="minorHAnsi" w:cstheme="minorHAnsi"/>
                          <w:sz w:val="28"/>
                          <w:szCs w:val="28"/>
                        </w:rPr>
                        <w:t>Making exceptional service the standard</w:t>
                      </w:r>
                    </w:p>
                  </w:txbxContent>
                </v:textbox>
              </v:shape>
            </w:pict>
          </mc:Fallback>
        </mc:AlternateContent>
      </w:r>
    </w:p>
    <w:p w14:paraId="7D1FDFB1" w14:textId="5EC2C186" w:rsidR="00047120" w:rsidRDefault="007C014B" w:rsidP="00047120">
      <w:pPr>
        <w:pStyle w:val="Header"/>
      </w:pPr>
      <w:r w:rsidRPr="00A043D2">
        <w:rPr>
          <w:rFonts w:ascii="Arial" w:hAnsi="Arial"/>
          <w:b/>
          <w:noProof/>
        </w:rPr>
        <w:drawing>
          <wp:anchor distT="0" distB="0" distL="114300" distR="114300" simplePos="0" relativeHeight="251658240" behindDoc="0" locked="0" layoutInCell="1" allowOverlap="1" wp14:anchorId="34BBA78E" wp14:editId="48D35AF8">
            <wp:simplePos x="0" y="0"/>
            <wp:positionH relativeFrom="column">
              <wp:posOffset>3853874</wp:posOffset>
            </wp:positionH>
            <wp:positionV relativeFrom="paragraph">
              <wp:posOffset>98971</wp:posOffset>
            </wp:positionV>
            <wp:extent cx="2592070" cy="664210"/>
            <wp:effectExtent l="0" t="0" r="0" b="2540"/>
            <wp:wrapNone/>
            <wp:docPr id="100" name="Picture 100" descr="C:\Users\mealeyj\Documents\Templates\NHS IM Logo Right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descr="C:\Users\mealeyj\Documents\Templates\NHS IM Logo Right Colour.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92070" cy="664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D58C6D" w14:textId="77777777" w:rsidR="00047120" w:rsidRDefault="00047120" w:rsidP="00047120">
      <w:pPr>
        <w:pStyle w:val="Header"/>
      </w:pPr>
    </w:p>
    <w:p w14:paraId="7D7906A3" w14:textId="57AE294F" w:rsidR="00047120" w:rsidRDefault="00047120" w:rsidP="00047120">
      <w:pPr>
        <w:pStyle w:val="Header"/>
      </w:pPr>
    </w:p>
    <w:p w14:paraId="46F45DBD" w14:textId="4F73A306" w:rsidR="0070299E" w:rsidRDefault="00B67309" w:rsidP="002C1E29">
      <w:r>
        <w:rPr>
          <w:noProof/>
        </w:rPr>
        <mc:AlternateContent>
          <mc:Choice Requires="wps">
            <w:drawing>
              <wp:anchor distT="0" distB="0" distL="114300" distR="114300" simplePos="0" relativeHeight="251658242" behindDoc="0" locked="0" layoutInCell="1" allowOverlap="1" wp14:anchorId="0DF9B217" wp14:editId="2C9BF010">
                <wp:simplePos x="0" y="0"/>
                <wp:positionH relativeFrom="margin">
                  <wp:posOffset>38100</wp:posOffset>
                </wp:positionH>
                <wp:positionV relativeFrom="paragraph">
                  <wp:posOffset>186690</wp:posOffset>
                </wp:positionV>
                <wp:extent cx="1666875" cy="0"/>
                <wp:effectExtent l="0" t="19050" r="28575" b="1905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6875" cy="0"/>
                        </a:xfrm>
                        <a:prstGeom prst="straightConnector1">
                          <a:avLst/>
                        </a:prstGeom>
                        <a:noFill/>
                        <a:ln w="28575" cmpd="sng">
                          <a:solidFill>
                            <a:srgbClr val="005EB8"/>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xmlns:pic="http://schemas.openxmlformats.org/drawingml/2006/picture" xmlns:a14="http://schemas.microsoft.com/office/drawing/2010/main" xmlns:a="http://schemas.openxmlformats.org/drawingml/2006/main" xmlns:arto="http://schemas.microsoft.com/office/word/2006/arto">
            <w:pict>
              <v:shapetype id="_x0000_t32" coordsize="21600,21600" o:oned="t" filled="f" o:spt="32" path="m,l21600,21600e" w14:anchorId="52856FE7">
                <v:path fillok="f" arrowok="t" o:connecttype="none"/>
                <o:lock v:ext="edit" shapetype="t"/>
              </v:shapetype>
              <v:shape id="Straight Arrow Connector 25" style="position:absolute;margin-left:3pt;margin-top:14.7pt;width:131.25pt;height:0;z-index:25165824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o:spid="_x0000_s1026" strokecolor="#005eb8"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">
                <w10:wrap anchorx="margin"/>
              </v:shape>
            </w:pict>
          </mc:Fallback>
        </mc:AlternateContent>
      </w:r>
    </w:p>
    <w:tbl>
      <w:tblPr>
        <w:tblStyle w:val="TableGrid2"/>
        <w:tblW w:w="10201" w:type="dxa"/>
        <w:tblLook w:val="04A0" w:firstRow="1" w:lastRow="0" w:firstColumn="1" w:lastColumn="0" w:noHBand="0" w:noVBand="1"/>
      </w:tblPr>
      <w:tblGrid>
        <w:gridCol w:w="482"/>
        <w:gridCol w:w="258"/>
        <w:gridCol w:w="1174"/>
        <w:gridCol w:w="257"/>
        <w:gridCol w:w="253"/>
        <w:gridCol w:w="1052"/>
        <w:gridCol w:w="62"/>
        <w:gridCol w:w="1135"/>
        <w:gridCol w:w="546"/>
        <w:gridCol w:w="21"/>
        <w:gridCol w:w="1133"/>
        <w:gridCol w:w="568"/>
        <w:gridCol w:w="1559"/>
        <w:gridCol w:w="1701"/>
      </w:tblGrid>
      <w:tr w:rsidR="00037C74" w:rsidRPr="00037C74" w14:paraId="4ABAB7F4" w14:textId="77777777" w:rsidTr="646B0330">
        <w:tc>
          <w:tcPr>
            <w:tcW w:w="10201" w:type="dxa"/>
            <w:gridSpan w:val="14"/>
            <w:shd w:val="clear" w:color="auto" w:fill="8A1538"/>
            <w:vAlign w:val="center"/>
          </w:tcPr>
          <w:p w14:paraId="73DEBED4" w14:textId="77777777" w:rsidR="00037C74" w:rsidRPr="00037C74" w:rsidRDefault="00037C74" w:rsidP="00037C74">
            <w:pPr>
              <w:spacing w:before="120" w:after="120"/>
              <w:jc w:val="center"/>
              <w:rPr>
                <w:rFonts w:eastAsia="Calibri"/>
                <w:b/>
                <w:color w:val="FFFFFF"/>
                <w:sz w:val="36"/>
                <w:szCs w:val="36"/>
              </w:rPr>
            </w:pPr>
            <w:r w:rsidRPr="00037C74">
              <w:rPr>
                <w:rFonts w:eastAsia="Calibri"/>
                <w:b/>
                <w:color w:val="FFFFFF"/>
                <w:sz w:val="36"/>
                <w:szCs w:val="36"/>
              </w:rPr>
              <w:t>Data Protection Impact Assessment (DPIA)</w:t>
            </w:r>
          </w:p>
          <w:p w14:paraId="434BB710" w14:textId="77777777" w:rsidR="00037C74" w:rsidRPr="00037C74" w:rsidRDefault="00037C74" w:rsidP="00037C74">
            <w:pPr>
              <w:spacing w:before="120" w:after="120"/>
              <w:jc w:val="center"/>
              <w:rPr>
                <w:rFonts w:eastAsia="Calibri"/>
                <w:b/>
                <w:color w:val="FFFFFF"/>
                <w:sz w:val="36"/>
                <w:szCs w:val="36"/>
              </w:rPr>
            </w:pPr>
          </w:p>
        </w:tc>
      </w:tr>
      <w:tr w:rsidR="00037C74" w:rsidRPr="00037C74" w14:paraId="61F080EE" w14:textId="77777777" w:rsidTr="646B0330">
        <w:tc>
          <w:tcPr>
            <w:tcW w:w="10201" w:type="dxa"/>
            <w:gridSpan w:val="14"/>
          </w:tcPr>
          <w:p w14:paraId="782FEEFE" w14:textId="77777777" w:rsidR="00037C74" w:rsidRPr="00037C74" w:rsidRDefault="00037C74" w:rsidP="00037C74">
            <w:pPr>
              <w:spacing w:before="120" w:after="120"/>
              <w:rPr>
                <w:rFonts w:eastAsia="Times New Roman"/>
                <w:lang w:eastAsia="en-GB"/>
              </w:rPr>
            </w:pPr>
            <w:r w:rsidRPr="00037C74">
              <w:rPr>
                <w:rFonts w:eastAsia="Times New Roman"/>
                <w:noProof/>
                <w:color w:val="000000"/>
                <w:lang w:eastAsia="en-GB"/>
              </w:rPr>
              <w:t>This assessment should be completed as part of the business case for all new information systems / processes / projects which involve</w:t>
            </w:r>
            <w:r w:rsidRPr="00037C74">
              <w:rPr>
                <w:rFonts w:eastAsia="Times New Roman"/>
                <w:lang w:eastAsia="en-GB"/>
              </w:rPr>
              <w:t xml:space="preserve"> the use of personal sensitive data or will significantly change the way in which personal data is handled.</w:t>
            </w:r>
          </w:p>
        </w:tc>
      </w:tr>
      <w:tr w:rsidR="00037C74" w:rsidRPr="00037C74" w14:paraId="2BBA7F21" w14:textId="77777777" w:rsidTr="646B0330">
        <w:tc>
          <w:tcPr>
            <w:tcW w:w="10201" w:type="dxa"/>
            <w:gridSpan w:val="14"/>
          </w:tcPr>
          <w:p w14:paraId="628F11A3" w14:textId="77777777" w:rsidR="00037C74" w:rsidRPr="00037C74" w:rsidRDefault="00037C74" w:rsidP="00037C74">
            <w:pPr>
              <w:spacing w:before="120" w:after="120"/>
              <w:rPr>
                <w:rFonts w:eastAsia="Times New Roman"/>
                <w:lang w:eastAsia="en-GB"/>
              </w:rPr>
            </w:pPr>
            <w:r w:rsidRPr="00037C74">
              <w:rPr>
                <w:rFonts w:eastAsia="Times New Roman"/>
                <w:lang w:eastAsia="en-GB"/>
              </w:rPr>
              <w:t xml:space="preserve">The DPIA should be sent to Caldicott Guardian/IG Lead/SIRO for review and approval </w:t>
            </w:r>
          </w:p>
          <w:p w14:paraId="25A478A0" w14:textId="77777777" w:rsidR="00037C74" w:rsidRPr="00037C74" w:rsidRDefault="00037C74" w:rsidP="00037C74">
            <w:pPr>
              <w:rPr>
                <w:rFonts w:eastAsia="Times New Roman"/>
                <w:lang w:eastAsia="en-GB"/>
              </w:rPr>
            </w:pPr>
            <w:r w:rsidRPr="00037C74">
              <w:rPr>
                <w:rFonts w:eastAsia="Times New Roman"/>
                <w:lang w:eastAsia="en-GB"/>
              </w:rPr>
              <w:t>DPO advice may be useful at any stage, including:</w:t>
            </w:r>
          </w:p>
          <w:p w14:paraId="31B466DF" w14:textId="77777777" w:rsidR="00037C74" w:rsidRPr="00037C74" w:rsidRDefault="00037C74" w:rsidP="00037C74">
            <w:pPr>
              <w:numPr>
                <w:ilvl w:val="0"/>
                <w:numId w:val="15"/>
              </w:numPr>
              <w:contextualSpacing/>
              <w:rPr>
                <w:rFonts w:eastAsia="Times New Roman"/>
                <w:lang w:eastAsia="en-GB"/>
              </w:rPr>
            </w:pPr>
            <w:r w:rsidRPr="00037C74">
              <w:rPr>
                <w:rFonts w:eastAsia="Times New Roman"/>
                <w:lang w:eastAsia="en-GB"/>
              </w:rPr>
              <w:t>how to complete a particular section of the form</w:t>
            </w:r>
          </w:p>
          <w:p w14:paraId="70DB3D32" w14:textId="77777777" w:rsidR="00037C74" w:rsidRPr="00037C74" w:rsidRDefault="00037C74" w:rsidP="00037C74">
            <w:pPr>
              <w:numPr>
                <w:ilvl w:val="0"/>
                <w:numId w:val="15"/>
              </w:numPr>
              <w:contextualSpacing/>
              <w:rPr>
                <w:rFonts w:eastAsia="Times New Roman"/>
                <w:lang w:eastAsia="en-GB"/>
              </w:rPr>
            </w:pPr>
            <w:r w:rsidRPr="00037C74">
              <w:rPr>
                <w:rFonts w:eastAsia="Times New Roman"/>
                <w:lang w:eastAsia="en-GB"/>
              </w:rPr>
              <w:t xml:space="preserve">whether a full DPIA is necessary (Screening section) </w:t>
            </w:r>
          </w:p>
          <w:p w14:paraId="25C78C3F" w14:textId="77777777" w:rsidR="00037C74" w:rsidRPr="00037C74" w:rsidRDefault="00037C74" w:rsidP="00037C74">
            <w:pPr>
              <w:numPr>
                <w:ilvl w:val="0"/>
                <w:numId w:val="15"/>
              </w:numPr>
              <w:contextualSpacing/>
              <w:rPr>
                <w:rFonts w:eastAsia="Times New Roman"/>
                <w:lang w:eastAsia="en-GB"/>
              </w:rPr>
            </w:pPr>
            <w:r w:rsidRPr="00037C74">
              <w:rPr>
                <w:rFonts w:eastAsia="Times New Roman"/>
                <w:lang w:eastAsia="en-GB"/>
              </w:rPr>
              <w:t>possible measures and safeguards to mitigate risks.</w:t>
            </w:r>
          </w:p>
          <w:p w14:paraId="735C01B5" w14:textId="77777777" w:rsidR="00037C74" w:rsidRPr="00037C74" w:rsidRDefault="00037C74" w:rsidP="00037C74">
            <w:pPr>
              <w:spacing w:before="120" w:after="120"/>
              <w:rPr>
                <w:rFonts w:eastAsia="Calibri"/>
              </w:rPr>
            </w:pPr>
            <w:r w:rsidRPr="00037C74">
              <w:rPr>
                <w:rFonts w:eastAsia="Times New Roman"/>
                <w:lang w:eastAsia="en-GB"/>
              </w:rPr>
              <w:t xml:space="preserve">The DPO </w:t>
            </w:r>
            <w:r w:rsidRPr="00037C74">
              <w:rPr>
                <w:rFonts w:eastAsia="Times New Roman"/>
                <w:u w:val="single"/>
                <w:lang w:eastAsia="en-GB"/>
              </w:rPr>
              <w:t>must</w:t>
            </w:r>
            <w:r w:rsidRPr="00037C74">
              <w:rPr>
                <w:rFonts w:eastAsia="Times New Roman"/>
                <w:lang w:eastAsia="en-GB"/>
              </w:rPr>
              <w:t xml:space="preserve"> review the completed form and advise on whether processing should go ahead.</w:t>
            </w:r>
          </w:p>
        </w:tc>
      </w:tr>
      <w:tr w:rsidR="00037C74" w:rsidRPr="00037C74" w14:paraId="5B468911" w14:textId="77777777" w:rsidTr="646B0330">
        <w:tc>
          <w:tcPr>
            <w:tcW w:w="10201" w:type="dxa"/>
            <w:gridSpan w:val="14"/>
            <w:shd w:val="clear" w:color="auto" w:fill="8A1538"/>
          </w:tcPr>
          <w:p w14:paraId="2CABF0ED" w14:textId="77777777" w:rsidR="00037C74" w:rsidRPr="00037C74" w:rsidRDefault="00037C74" w:rsidP="00037C74">
            <w:pPr>
              <w:spacing w:before="120" w:after="120"/>
              <w:jc w:val="center"/>
              <w:rPr>
                <w:rFonts w:eastAsia="Calibri"/>
                <w:b/>
              </w:rPr>
            </w:pPr>
            <w:r w:rsidRPr="00037C74">
              <w:rPr>
                <w:rFonts w:eastAsia="Calibri"/>
                <w:b/>
                <w:color w:val="FFFFFF"/>
                <w:sz w:val="36"/>
                <w:szCs w:val="36"/>
              </w:rPr>
              <w:t>General Details</w:t>
            </w:r>
          </w:p>
        </w:tc>
      </w:tr>
      <w:tr w:rsidR="00037C74" w:rsidRPr="00037C74" w14:paraId="0F3310A7" w14:textId="77777777" w:rsidTr="00711DA0">
        <w:tc>
          <w:tcPr>
            <w:tcW w:w="482" w:type="dxa"/>
          </w:tcPr>
          <w:p w14:paraId="3C052A44" w14:textId="77777777" w:rsidR="00037C74" w:rsidRPr="00037C74" w:rsidRDefault="00037C74" w:rsidP="00037C74">
            <w:pPr>
              <w:spacing w:before="120" w:after="120"/>
              <w:rPr>
                <w:rFonts w:eastAsia="Times New Roman"/>
                <w:color w:val="000000"/>
              </w:rPr>
            </w:pPr>
            <w:r w:rsidRPr="00037C74">
              <w:rPr>
                <w:rFonts w:eastAsia="Times New Roman"/>
                <w:color w:val="000000"/>
              </w:rPr>
              <w:t>1</w:t>
            </w:r>
          </w:p>
        </w:tc>
        <w:tc>
          <w:tcPr>
            <w:tcW w:w="2994" w:type="dxa"/>
            <w:gridSpan w:val="5"/>
          </w:tcPr>
          <w:p w14:paraId="2D334B6B" w14:textId="77777777" w:rsidR="00037C74" w:rsidRPr="00037C74" w:rsidRDefault="00037C74" w:rsidP="00037C74">
            <w:pPr>
              <w:spacing w:before="120" w:after="120"/>
              <w:rPr>
                <w:rFonts w:eastAsia="Times New Roman"/>
              </w:rPr>
            </w:pPr>
            <w:r w:rsidRPr="00037C74">
              <w:rPr>
                <w:rFonts w:eastAsia="Times New Roman"/>
              </w:rPr>
              <w:t>Name of the new system / process / project</w:t>
            </w:r>
          </w:p>
        </w:tc>
        <w:tc>
          <w:tcPr>
            <w:tcW w:w="6725" w:type="dxa"/>
            <w:gridSpan w:val="8"/>
          </w:tcPr>
          <w:p w14:paraId="23E1241C" w14:textId="77777777" w:rsidR="00037C74" w:rsidRPr="00037C74" w:rsidRDefault="00037C74" w:rsidP="00807269">
            <w:pPr>
              <w:spacing w:before="120" w:after="120"/>
              <w:rPr>
                <w:rFonts w:eastAsia="Times New Roman"/>
              </w:rPr>
            </w:pPr>
          </w:p>
        </w:tc>
      </w:tr>
      <w:tr w:rsidR="00037C74" w:rsidRPr="00037C74" w14:paraId="22740A2A" w14:textId="77777777" w:rsidTr="00711DA0">
        <w:tc>
          <w:tcPr>
            <w:tcW w:w="482" w:type="dxa"/>
          </w:tcPr>
          <w:p w14:paraId="35129F46" w14:textId="77777777" w:rsidR="00037C74" w:rsidRPr="00037C74" w:rsidRDefault="00037C74" w:rsidP="00037C74">
            <w:pPr>
              <w:spacing w:before="120" w:after="120"/>
              <w:rPr>
                <w:rFonts w:eastAsia="Times New Roman"/>
                <w:color w:val="000000"/>
              </w:rPr>
            </w:pPr>
            <w:r w:rsidRPr="00037C74">
              <w:rPr>
                <w:rFonts w:eastAsia="Times New Roman"/>
                <w:color w:val="000000"/>
              </w:rPr>
              <w:t>2</w:t>
            </w:r>
          </w:p>
        </w:tc>
        <w:tc>
          <w:tcPr>
            <w:tcW w:w="2994" w:type="dxa"/>
            <w:gridSpan w:val="5"/>
          </w:tcPr>
          <w:p w14:paraId="26751AA5" w14:textId="77777777" w:rsidR="00037C74" w:rsidRPr="00037C74" w:rsidRDefault="00037C74" w:rsidP="00037C74">
            <w:pPr>
              <w:spacing w:before="120" w:after="120"/>
              <w:rPr>
                <w:rFonts w:eastAsia="Times New Roman"/>
              </w:rPr>
            </w:pPr>
            <w:r w:rsidRPr="00037C74">
              <w:rPr>
                <w:rFonts w:eastAsia="Times New Roman"/>
              </w:rPr>
              <w:t>Person completing this assessment:</w:t>
            </w:r>
          </w:p>
          <w:p w14:paraId="758BFA17" w14:textId="77777777" w:rsidR="00037C74" w:rsidRPr="00037C74" w:rsidRDefault="00037C74" w:rsidP="00037C74">
            <w:pPr>
              <w:rPr>
                <w:rFonts w:eastAsia="Times New Roman"/>
              </w:rPr>
            </w:pPr>
          </w:p>
          <w:p w14:paraId="16062F81" w14:textId="77777777" w:rsidR="00037C74" w:rsidRPr="00037C74" w:rsidRDefault="00037C74" w:rsidP="00037C74">
            <w:pPr>
              <w:tabs>
                <w:tab w:val="left" w:pos="1350"/>
              </w:tabs>
              <w:rPr>
                <w:rFonts w:eastAsia="Times New Roman"/>
              </w:rPr>
            </w:pPr>
            <w:r w:rsidRPr="00037C74">
              <w:rPr>
                <w:rFonts w:eastAsia="Times New Roman"/>
              </w:rPr>
              <w:tab/>
            </w:r>
          </w:p>
        </w:tc>
        <w:tc>
          <w:tcPr>
            <w:tcW w:w="6725" w:type="dxa"/>
            <w:gridSpan w:val="8"/>
          </w:tcPr>
          <w:p w14:paraId="0659381E" w14:textId="77777777" w:rsidR="00037C74" w:rsidRPr="00037C74" w:rsidRDefault="00037C74" w:rsidP="00807269">
            <w:pPr>
              <w:spacing w:before="120" w:after="120"/>
              <w:rPr>
                <w:rFonts w:eastAsia="Times New Roman"/>
              </w:rPr>
            </w:pPr>
            <w:r w:rsidRPr="00037C74">
              <w:rPr>
                <w:rFonts w:eastAsia="Times New Roman"/>
              </w:rPr>
              <w:t xml:space="preserve">Name: </w:t>
            </w:r>
          </w:p>
          <w:p w14:paraId="27CA789E" w14:textId="77777777" w:rsidR="00037C74" w:rsidRPr="00037C74" w:rsidRDefault="00037C74" w:rsidP="00807269">
            <w:pPr>
              <w:spacing w:before="120" w:after="120"/>
              <w:rPr>
                <w:rFonts w:eastAsia="Times New Roman"/>
              </w:rPr>
            </w:pPr>
            <w:r w:rsidRPr="00037C74">
              <w:rPr>
                <w:rFonts w:eastAsia="Times New Roman"/>
              </w:rPr>
              <w:t xml:space="preserve">Job Title: </w:t>
            </w:r>
          </w:p>
          <w:p w14:paraId="1D821533" w14:textId="77777777" w:rsidR="00037C74" w:rsidRPr="00037C74" w:rsidRDefault="00037C74" w:rsidP="00807269">
            <w:pPr>
              <w:spacing w:before="120" w:after="120"/>
              <w:rPr>
                <w:rFonts w:eastAsia="Times New Roman"/>
              </w:rPr>
            </w:pPr>
            <w:r w:rsidRPr="00037C74">
              <w:rPr>
                <w:rFonts w:eastAsia="Times New Roman"/>
              </w:rPr>
              <w:t xml:space="preserve">Email: </w:t>
            </w:r>
          </w:p>
        </w:tc>
      </w:tr>
      <w:tr w:rsidR="00037C74" w:rsidRPr="00037C74" w14:paraId="10B2A718" w14:textId="77777777" w:rsidTr="00711DA0">
        <w:tc>
          <w:tcPr>
            <w:tcW w:w="482" w:type="dxa"/>
          </w:tcPr>
          <w:p w14:paraId="58B6AF6B" w14:textId="77777777" w:rsidR="00037C74" w:rsidRPr="00037C74" w:rsidRDefault="00037C74" w:rsidP="00037C74">
            <w:pPr>
              <w:spacing w:before="120" w:after="120"/>
              <w:rPr>
                <w:rFonts w:eastAsia="Times New Roman"/>
                <w:color w:val="000000"/>
              </w:rPr>
            </w:pPr>
            <w:r w:rsidRPr="00037C74">
              <w:rPr>
                <w:rFonts w:eastAsia="Times New Roman"/>
                <w:color w:val="000000"/>
              </w:rPr>
              <w:t>3</w:t>
            </w:r>
          </w:p>
        </w:tc>
        <w:tc>
          <w:tcPr>
            <w:tcW w:w="2994" w:type="dxa"/>
            <w:gridSpan w:val="5"/>
          </w:tcPr>
          <w:p w14:paraId="7374849E" w14:textId="77777777" w:rsidR="00037C74" w:rsidRPr="00037C74" w:rsidRDefault="00037C74" w:rsidP="00037C74">
            <w:pPr>
              <w:spacing w:before="120" w:after="120"/>
              <w:rPr>
                <w:rFonts w:eastAsia="Times New Roman"/>
              </w:rPr>
            </w:pPr>
            <w:r w:rsidRPr="00037C74">
              <w:rPr>
                <w:rFonts w:eastAsia="Times New Roman"/>
              </w:rPr>
              <w:t>Date completed</w:t>
            </w:r>
          </w:p>
        </w:tc>
        <w:tc>
          <w:tcPr>
            <w:tcW w:w="6725" w:type="dxa"/>
            <w:gridSpan w:val="8"/>
          </w:tcPr>
          <w:p w14:paraId="58109F0D" w14:textId="77777777" w:rsidR="00037C74" w:rsidRPr="00037C74" w:rsidRDefault="00037C74" w:rsidP="00807269">
            <w:pPr>
              <w:spacing w:before="120" w:after="120"/>
              <w:rPr>
                <w:rFonts w:eastAsia="Times New Roman"/>
              </w:rPr>
            </w:pPr>
          </w:p>
        </w:tc>
      </w:tr>
      <w:tr w:rsidR="00037C74" w:rsidRPr="00037C74" w14:paraId="656C6DAE" w14:textId="77777777" w:rsidTr="00711DA0">
        <w:tc>
          <w:tcPr>
            <w:tcW w:w="482" w:type="dxa"/>
          </w:tcPr>
          <w:p w14:paraId="30C0F061" w14:textId="77777777" w:rsidR="00037C74" w:rsidRPr="00037C74" w:rsidRDefault="00037C74" w:rsidP="00037C74">
            <w:pPr>
              <w:spacing w:before="120" w:after="120"/>
              <w:rPr>
                <w:rFonts w:eastAsia="Times New Roman"/>
                <w:color w:val="000000"/>
              </w:rPr>
            </w:pPr>
            <w:r w:rsidRPr="00037C74">
              <w:rPr>
                <w:rFonts w:eastAsia="Times New Roman"/>
                <w:color w:val="000000"/>
              </w:rPr>
              <w:t>4</w:t>
            </w:r>
          </w:p>
        </w:tc>
        <w:tc>
          <w:tcPr>
            <w:tcW w:w="2994" w:type="dxa"/>
            <w:gridSpan w:val="5"/>
          </w:tcPr>
          <w:p w14:paraId="74D2769A" w14:textId="77777777" w:rsidR="00037C74" w:rsidRPr="00037C74" w:rsidRDefault="00037C74" w:rsidP="00037C74">
            <w:pPr>
              <w:spacing w:before="120" w:after="120"/>
              <w:rPr>
                <w:rFonts w:eastAsia="Times New Roman"/>
              </w:rPr>
            </w:pPr>
            <w:r w:rsidRPr="00037C74">
              <w:rPr>
                <w:rFonts w:eastAsia="Times New Roman"/>
              </w:rPr>
              <w:t>Background:</w:t>
            </w:r>
          </w:p>
          <w:p w14:paraId="491CE915" w14:textId="77777777" w:rsidR="00037C74" w:rsidRPr="00037C74" w:rsidRDefault="00037C74" w:rsidP="00037C74">
            <w:pPr>
              <w:spacing w:before="120" w:after="120"/>
              <w:rPr>
                <w:rFonts w:eastAsia="Times New Roman"/>
              </w:rPr>
            </w:pPr>
            <w:r w:rsidRPr="00037C74">
              <w:rPr>
                <w:rFonts w:eastAsia="Times New Roman"/>
                <w:bCs/>
                <w:i/>
                <w:iCs/>
                <w:color w:val="000000"/>
                <w:sz w:val="20"/>
                <w:lang w:eastAsia="en-GB"/>
              </w:rPr>
              <w:t>(Why is the new system/change required - The purpose and aims of this work.)</w:t>
            </w:r>
          </w:p>
        </w:tc>
        <w:tc>
          <w:tcPr>
            <w:tcW w:w="6725" w:type="dxa"/>
            <w:gridSpan w:val="8"/>
          </w:tcPr>
          <w:p w14:paraId="75269D46" w14:textId="77777777" w:rsidR="00037C74" w:rsidRPr="00037C74" w:rsidRDefault="00037C74" w:rsidP="00807269">
            <w:pPr>
              <w:autoSpaceDE w:val="0"/>
              <w:autoSpaceDN w:val="0"/>
              <w:adjustRightInd w:val="0"/>
              <w:spacing w:before="120" w:after="120"/>
              <w:rPr>
                <w:rFonts w:ascii="ArialMT" w:eastAsia="Arial" w:hAnsi="ArialMT" w:cs="ArialMT"/>
              </w:rPr>
            </w:pPr>
          </w:p>
        </w:tc>
      </w:tr>
      <w:tr w:rsidR="00037C74" w:rsidRPr="00037C74" w14:paraId="7A0C37DF" w14:textId="77777777" w:rsidTr="00711DA0">
        <w:tc>
          <w:tcPr>
            <w:tcW w:w="482" w:type="dxa"/>
          </w:tcPr>
          <w:p w14:paraId="0BB891BE" w14:textId="77777777" w:rsidR="00037C74" w:rsidRPr="00037C74" w:rsidRDefault="00037C74" w:rsidP="00037C74">
            <w:pPr>
              <w:spacing w:before="120" w:after="120"/>
              <w:rPr>
                <w:rFonts w:eastAsia="Times New Roman"/>
                <w:color w:val="000000"/>
              </w:rPr>
            </w:pPr>
            <w:r w:rsidRPr="00037C74">
              <w:rPr>
                <w:rFonts w:eastAsia="Times New Roman"/>
                <w:color w:val="000000"/>
              </w:rPr>
              <w:t>5</w:t>
            </w:r>
          </w:p>
        </w:tc>
        <w:tc>
          <w:tcPr>
            <w:tcW w:w="2994" w:type="dxa"/>
            <w:gridSpan w:val="5"/>
          </w:tcPr>
          <w:p w14:paraId="42BBDE38" w14:textId="77777777" w:rsidR="00037C74" w:rsidRPr="00037C74" w:rsidRDefault="00037C74" w:rsidP="00037C74">
            <w:pPr>
              <w:spacing w:before="120" w:after="120"/>
              <w:rPr>
                <w:rFonts w:eastAsia="Times New Roman"/>
              </w:rPr>
            </w:pPr>
            <w:r w:rsidRPr="00037C74">
              <w:rPr>
                <w:rFonts w:eastAsia="Times New Roman"/>
              </w:rPr>
              <w:t>What are the main aims?</w:t>
            </w:r>
          </w:p>
          <w:p w14:paraId="3C48ED06" w14:textId="77777777" w:rsidR="00037C74" w:rsidRPr="00037C74" w:rsidRDefault="00037C74" w:rsidP="00037C74">
            <w:pPr>
              <w:spacing w:before="120" w:after="120"/>
              <w:rPr>
                <w:rFonts w:eastAsia="Times New Roman"/>
              </w:rPr>
            </w:pPr>
            <w:r w:rsidRPr="00037C74">
              <w:rPr>
                <w:rFonts w:eastAsia="Times New Roman"/>
                <w:bCs/>
                <w:i/>
                <w:iCs/>
                <w:color w:val="000000"/>
                <w:sz w:val="20"/>
                <w:lang w:eastAsia="en-GB"/>
              </w:rPr>
              <w:t>(Why is it needed, what is it aiming to achieve, what is the business rationale for it, etc?)</w:t>
            </w:r>
          </w:p>
        </w:tc>
        <w:tc>
          <w:tcPr>
            <w:tcW w:w="6725" w:type="dxa"/>
            <w:gridSpan w:val="8"/>
          </w:tcPr>
          <w:p w14:paraId="54B9E17C" w14:textId="77777777" w:rsidR="00037C74" w:rsidRPr="00037C74" w:rsidRDefault="00037C74" w:rsidP="00807269">
            <w:pPr>
              <w:spacing w:before="120" w:after="120"/>
              <w:rPr>
                <w:rFonts w:eastAsia="Times New Roman"/>
              </w:rPr>
            </w:pPr>
          </w:p>
        </w:tc>
      </w:tr>
      <w:tr w:rsidR="00037C74" w:rsidRPr="00037C74" w14:paraId="60DFE6D7" w14:textId="77777777" w:rsidTr="00711DA0">
        <w:tc>
          <w:tcPr>
            <w:tcW w:w="482" w:type="dxa"/>
          </w:tcPr>
          <w:p w14:paraId="41C86072" w14:textId="77777777" w:rsidR="00037C74" w:rsidRPr="00037C74" w:rsidRDefault="00037C74" w:rsidP="00037C74">
            <w:pPr>
              <w:spacing w:before="120" w:after="120"/>
              <w:rPr>
                <w:rFonts w:eastAsia="Times New Roman"/>
                <w:color w:val="000000"/>
              </w:rPr>
            </w:pPr>
            <w:r w:rsidRPr="00037C74">
              <w:rPr>
                <w:rFonts w:eastAsia="Times New Roman"/>
                <w:color w:val="000000"/>
              </w:rPr>
              <w:t>6</w:t>
            </w:r>
          </w:p>
        </w:tc>
        <w:tc>
          <w:tcPr>
            <w:tcW w:w="2994" w:type="dxa"/>
            <w:gridSpan w:val="5"/>
          </w:tcPr>
          <w:p w14:paraId="3F28C7C3" w14:textId="77777777" w:rsidR="00037C74" w:rsidRPr="00037C74" w:rsidRDefault="00037C74" w:rsidP="00037C74">
            <w:pPr>
              <w:spacing w:before="120" w:after="120"/>
              <w:rPr>
                <w:rFonts w:eastAsia="Times New Roman"/>
              </w:rPr>
            </w:pPr>
            <w:r w:rsidRPr="00037C74">
              <w:rPr>
                <w:rFonts w:eastAsia="Times New Roman"/>
              </w:rPr>
              <w:t>List the main activities of the project:</w:t>
            </w:r>
          </w:p>
        </w:tc>
        <w:tc>
          <w:tcPr>
            <w:tcW w:w="6725" w:type="dxa"/>
            <w:gridSpan w:val="8"/>
          </w:tcPr>
          <w:p w14:paraId="1A844F38" w14:textId="77777777" w:rsidR="00037C74" w:rsidRPr="00037C74" w:rsidRDefault="00037C74" w:rsidP="00807269">
            <w:pPr>
              <w:spacing w:before="120" w:after="120"/>
              <w:rPr>
                <w:rFonts w:eastAsia="Times New Roman"/>
              </w:rPr>
            </w:pPr>
          </w:p>
        </w:tc>
      </w:tr>
      <w:tr w:rsidR="00037C74" w:rsidRPr="00037C74" w14:paraId="63DE0625" w14:textId="77777777" w:rsidTr="00711DA0">
        <w:tc>
          <w:tcPr>
            <w:tcW w:w="482" w:type="dxa"/>
          </w:tcPr>
          <w:p w14:paraId="08A7BB99" w14:textId="77777777" w:rsidR="00037C74" w:rsidRPr="00037C74" w:rsidRDefault="00037C74" w:rsidP="00037C74">
            <w:pPr>
              <w:spacing w:before="120" w:after="120"/>
              <w:rPr>
                <w:rFonts w:eastAsia="Times New Roman"/>
                <w:color w:val="000000"/>
              </w:rPr>
            </w:pPr>
            <w:r w:rsidRPr="00037C74">
              <w:rPr>
                <w:rFonts w:eastAsia="Times New Roman"/>
                <w:color w:val="000000"/>
              </w:rPr>
              <w:lastRenderedPageBreak/>
              <w:t>7</w:t>
            </w:r>
          </w:p>
        </w:tc>
        <w:tc>
          <w:tcPr>
            <w:tcW w:w="2994" w:type="dxa"/>
            <w:gridSpan w:val="5"/>
          </w:tcPr>
          <w:p w14:paraId="25D488DE" w14:textId="77777777" w:rsidR="00037C74" w:rsidRPr="00037C74" w:rsidRDefault="00037C74" w:rsidP="00037C74">
            <w:pPr>
              <w:spacing w:before="120" w:after="120"/>
              <w:rPr>
                <w:rFonts w:eastAsia="Times New Roman"/>
                <w:lang w:val="en-US"/>
              </w:rPr>
            </w:pPr>
            <w:r w:rsidRPr="00037C74">
              <w:rPr>
                <w:rFonts w:eastAsia="Times New Roman"/>
                <w:lang w:val="en-US"/>
              </w:rPr>
              <w:t>What are the intended outcomes?</w:t>
            </w:r>
          </w:p>
        </w:tc>
        <w:tc>
          <w:tcPr>
            <w:tcW w:w="6725" w:type="dxa"/>
            <w:gridSpan w:val="8"/>
          </w:tcPr>
          <w:p w14:paraId="65936D89" w14:textId="77777777" w:rsidR="00037C74" w:rsidRPr="00037C74" w:rsidRDefault="00037C74" w:rsidP="00807269">
            <w:pPr>
              <w:spacing w:before="120" w:after="120"/>
              <w:rPr>
                <w:rFonts w:eastAsia="Times New Roman"/>
              </w:rPr>
            </w:pPr>
          </w:p>
        </w:tc>
      </w:tr>
      <w:tr w:rsidR="00037C74" w:rsidRPr="00037C74" w14:paraId="36A43B09" w14:textId="77777777" w:rsidTr="00711DA0">
        <w:tc>
          <w:tcPr>
            <w:tcW w:w="482" w:type="dxa"/>
          </w:tcPr>
          <w:p w14:paraId="579EB06D" w14:textId="77777777" w:rsidR="00037C74" w:rsidRPr="00037C74" w:rsidRDefault="00037C74" w:rsidP="00037C74">
            <w:pPr>
              <w:spacing w:before="120" w:after="120"/>
              <w:rPr>
                <w:rFonts w:eastAsia="Times New Roman"/>
                <w:color w:val="000000"/>
              </w:rPr>
            </w:pPr>
            <w:r w:rsidRPr="00037C74">
              <w:rPr>
                <w:rFonts w:eastAsia="Times New Roman"/>
                <w:color w:val="000000"/>
              </w:rPr>
              <w:t>8</w:t>
            </w:r>
          </w:p>
        </w:tc>
        <w:tc>
          <w:tcPr>
            <w:tcW w:w="2994" w:type="dxa"/>
            <w:gridSpan w:val="5"/>
          </w:tcPr>
          <w:p w14:paraId="7DE33084" w14:textId="77777777" w:rsidR="00037C74" w:rsidRPr="00037C74" w:rsidRDefault="00037C74" w:rsidP="00037C74">
            <w:pPr>
              <w:spacing w:before="120" w:after="120"/>
              <w:rPr>
                <w:rFonts w:eastAsia="Times New Roman"/>
                <w:lang w:val="en-US"/>
              </w:rPr>
            </w:pPr>
            <w:r w:rsidRPr="00037C74">
              <w:rPr>
                <w:rFonts w:eastAsia="Times New Roman"/>
                <w:lang w:val="en-US"/>
              </w:rPr>
              <w:t xml:space="preserve">(Anticipated) Go-Live Date: </w:t>
            </w:r>
          </w:p>
        </w:tc>
        <w:tc>
          <w:tcPr>
            <w:tcW w:w="6725" w:type="dxa"/>
            <w:gridSpan w:val="8"/>
          </w:tcPr>
          <w:p w14:paraId="0FC93FE0" w14:textId="77777777" w:rsidR="00037C74" w:rsidRPr="00037C74" w:rsidRDefault="00037C74" w:rsidP="00807269">
            <w:pPr>
              <w:spacing w:before="120" w:after="120"/>
              <w:rPr>
                <w:rFonts w:eastAsia="Times New Roman"/>
              </w:rPr>
            </w:pPr>
          </w:p>
        </w:tc>
      </w:tr>
      <w:tr w:rsidR="00037C74" w:rsidRPr="00037C74" w14:paraId="6460A49A" w14:textId="77777777" w:rsidTr="00711DA0">
        <w:trPr>
          <w:trHeight w:val="293"/>
        </w:trPr>
        <w:tc>
          <w:tcPr>
            <w:tcW w:w="482" w:type="dxa"/>
            <w:vMerge w:val="restart"/>
          </w:tcPr>
          <w:p w14:paraId="557986C2" w14:textId="77777777" w:rsidR="00037C74" w:rsidRPr="00037C74" w:rsidRDefault="00037C74" w:rsidP="00037C74">
            <w:pPr>
              <w:spacing w:before="120" w:after="120"/>
              <w:rPr>
                <w:rFonts w:eastAsia="Times New Roman"/>
                <w:color w:val="000000"/>
              </w:rPr>
            </w:pPr>
            <w:r w:rsidRPr="00037C74">
              <w:rPr>
                <w:rFonts w:eastAsia="Times New Roman"/>
                <w:color w:val="000000"/>
              </w:rPr>
              <w:t>9</w:t>
            </w:r>
          </w:p>
        </w:tc>
        <w:tc>
          <w:tcPr>
            <w:tcW w:w="2994" w:type="dxa"/>
            <w:gridSpan w:val="5"/>
            <w:vMerge w:val="restart"/>
          </w:tcPr>
          <w:p w14:paraId="3233AD0C" w14:textId="77777777" w:rsidR="00037C74" w:rsidRPr="00037C74" w:rsidRDefault="00037C74" w:rsidP="00037C74">
            <w:pPr>
              <w:spacing w:before="120" w:after="120"/>
              <w:rPr>
                <w:rFonts w:eastAsia="Times New Roman"/>
                <w:lang w:val="en-US"/>
              </w:rPr>
            </w:pPr>
            <w:r w:rsidRPr="00037C74">
              <w:rPr>
                <w:rFonts w:eastAsia="Times New Roman"/>
                <w:lang w:val="en-US"/>
              </w:rPr>
              <w:t xml:space="preserve">Information Asset Owners </w:t>
            </w:r>
          </w:p>
          <w:p w14:paraId="038286C5" w14:textId="77777777" w:rsidR="00037C74" w:rsidRPr="00037C74" w:rsidRDefault="00037C74" w:rsidP="00037C74">
            <w:pPr>
              <w:spacing w:before="120" w:after="120"/>
              <w:rPr>
                <w:rFonts w:eastAsia="Times New Roman"/>
                <w:sz w:val="20"/>
                <w:szCs w:val="20"/>
                <w:lang w:val="en-US"/>
              </w:rPr>
            </w:pPr>
            <w:r w:rsidRPr="00037C74">
              <w:rPr>
                <w:rFonts w:eastAsia="Times New Roman"/>
                <w:sz w:val="20"/>
                <w:szCs w:val="20"/>
                <w:lang w:val="en-US"/>
              </w:rPr>
              <w:t xml:space="preserve">(All system/assets must have Information Asset Owners (IAO).  IAO’s will be the Practice Manager or Partner GP </w:t>
            </w:r>
          </w:p>
          <w:p w14:paraId="4178EC23" w14:textId="77777777" w:rsidR="00037C74" w:rsidRPr="00037C74" w:rsidRDefault="00037C74" w:rsidP="00037C74">
            <w:pPr>
              <w:spacing w:before="120" w:after="120"/>
              <w:rPr>
                <w:rFonts w:eastAsia="Times New Roman"/>
                <w:i/>
                <w:sz w:val="20"/>
                <w:szCs w:val="20"/>
                <w:lang w:val="en-US"/>
              </w:rPr>
            </w:pPr>
            <w:r w:rsidRPr="00037C74">
              <w:rPr>
                <w:rFonts w:eastAsia="Times New Roman"/>
                <w:i/>
                <w:sz w:val="20"/>
                <w:szCs w:val="20"/>
                <w:lang w:val="en-US"/>
              </w:rPr>
              <w:t>This is the person who takes overall responsibility for this asset and may do so for several other assets.  The IAO is responsible for reporting any breaches that happen with their assets to the SIRO, as well as identifying and mitigating any risks to the asset, and deciding which users have access to it.</w:t>
            </w:r>
          </w:p>
        </w:tc>
        <w:tc>
          <w:tcPr>
            <w:tcW w:w="1743" w:type="dxa"/>
            <w:gridSpan w:val="3"/>
          </w:tcPr>
          <w:p w14:paraId="5707D9DF" w14:textId="77777777" w:rsidR="00037C74" w:rsidRPr="00037C74" w:rsidRDefault="00037C74" w:rsidP="00037C74">
            <w:pPr>
              <w:spacing w:before="120" w:after="120"/>
              <w:rPr>
                <w:rFonts w:eastAsia="Times New Roman"/>
                <w:sz w:val="20"/>
                <w:szCs w:val="20"/>
              </w:rPr>
            </w:pPr>
            <w:r w:rsidRPr="00037C74">
              <w:rPr>
                <w:rFonts w:eastAsia="Times New Roman"/>
                <w:sz w:val="20"/>
                <w:szCs w:val="20"/>
              </w:rPr>
              <w:t>Name:</w:t>
            </w:r>
          </w:p>
        </w:tc>
        <w:tc>
          <w:tcPr>
            <w:tcW w:w="4982" w:type="dxa"/>
            <w:gridSpan w:val="5"/>
          </w:tcPr>
          <w:p w14:paraId="633E3413" w14:textId="77777777" w:rsidR="00037C74" w:rsidRPr="00037C74" w:rsidRDefault="00037C74" w:rsidP="00037C74">
            <w:pPr>
              <w:spacing w:before="120" w:after="120"/>
              <w:rPr>
                <w:rFonts w:eastAsia="Times New Roman"/>
              </w:rPr>
            </w:pPr>
          </w:p>
        </w:tc>
      </w:tr>
      <w:tr w:rsidR="00037C74" w:rsidRPr="00037C74" w14:paraId="3E856498" w14:textId="77777777" w:rsidTr="00711DA0">
        <w:trPr>
          <w:trHeight w:val="290"/>
        </w:trPr>
        <w:tc>
          <w:tcPr>
            <w:tcW w:w="482" w:type="dxa"/>
            <w:vMerge/>
          </w:tcPr>
          <w:p w14:paraId="6A9790C5" w14:textId="77777777" w:rsidR="00037C74" w:rsidRPr="00037C74" w:rsidRDefault="00037C74" w:rsidP="00037C74">
            <w:pPr>
              <w:spacing w:before="120" w:after="120"/>
              <w:rPr>
                <w:rFonts w:eastAsia="Times New Roman"/>
                <w:color w:val="000000"/>
              </w:rPr>
            </w:pPr>
          </w:p>
        </w:tc>
        <w:tc>
          <w:tcPr>
            <w:tcW w:w="2994" w:type="dxa"/>
            <w:gridSpan w:val="5"/>
            <w:vMerge/>
          </w:tcPr>
          <w:p w14:paraId="5399B3D3" w14:textId="77777777" w:rsidR="00037C74" w:rsidRPr="00037C74" w:rsidRDefault="00037C74" w:rsidP="00037C74">
            <w:pPr>
              <w:spacing w:before="120" w:after="120"/>
              <w:rPr>
                <w:rFonts w:eastAsia="Times New Roman"/>
                <w:lang w:val="en-US"/>
              </w:rPr>
            </w:pPr>
          </w:p>
        </w:tc>
        <w:tc>
          <w:tcPr>
            <w:tcW w:w="1743" w:type="dxa"/>
            <w:gridSpan w:val="3"/>
          </w:tcPr>
          <w:p w14:paraId="4A9492D3" w14:textId="77777777" w:rsidR="00037C74" w:rsidRPr="00037C74" w:rsidRDefault="00037C74" w:rsidP="00037C74">
            <w:pPr>
              <w:spacing w:before="120" w:after="120"/>
              <w:rPr>
                <w:rFonts w:eastAsia="Times New Roman"/>
                <w:sz w:val="20"/>
                <w:szCs w:val="20"/>
              </w:rPr>
            </w:pPr>
            <w:r w:rsidRPr="00037C74">
              <w:rPr>
                <w:rFonts w:eastAsia="Times New Roman"/>
                <w:sz w:val="20"/>
                <w:szCs w:val="20"/>
              </w:rPr>
              <w:t>Title:</w:t>
            </w:r>
          </w:p>
        </w:tc>
        <w:tc>
          <w:tcPr>
            <w:tcW w:w="4982" w:type="dxa"/>
            <w:gridSpan w:val="5"/>
          </w:tcPr>
          <w:p w14:paraId="40D17514" w14:textId="77777777" w:rsidR="00037C74" w:rsidRPr="00037C74" w:rsidRDefault="00037C74" w:rsidP="00037C74">
            <w:pPr>
              <w:spacing w:before="120" w:after="120"/>
              <w:rPr>
                <w:rFonts w:eastAsia="Times New Roman"/>
              </w:rPr>
            </w:pPr>
          </w:p>
        </w:tc>
      </w:tr>
      <w:tr w:rsidR="00037C74" w:rsidRPr="00037C74" w14:paraId="5E42CAE7" w14:textId="77777777" w:rsidTr="00711DA0">
        <w:trPr>
          <w:trHeight w:val="290"/>
        </w:trPr>
        <w:tc>
          <w:tcPr>
            <w:tcW w:w="482" w:type="dxa"/>
            <w:vMerge/>
          </w:tcPr>
          <w:p w14:paraId="1E70FD61" w14:textId="77777777" w:rsidR="00037C74" w:rsidRPr="00037C74" w:rsidRDefault="00037C74" w:rsidP="00037C74">
            <w:pPr>
              <w:spacing w:before="120" w:after="120"/>
              <w:rPr>
                <w:rFonts w:eastAsia="Times New Roman"/>
                <w:color w:val="000000"/>
              </w:rPr>
            </w:pPr>
          </w:p>
        </w:tc>
        <w:tc>
          <w:tcPr>
            <w:tcW w:w="2994" w:type="dxa"/>
            <w:gridSpan w:val="5"/>
            <w:vMerge/>
          </w:tcPr>
          <w:p w14:paraId="6FB523C3" w14:textId="77777777" w:rsidR="00037C74" w:rsidRPr="00037C74" w:rsidRDefault="00037C74" w:rsidP="00037C74">
            <w:pPr>
              <w:spacing w:before="120" w:after="120"/>
              <w:rPr>
                <w:rFonts w:eastAsia="Times New Roman"/>
                <w:lang w:val="en-US"/>
              </w:rPr>
            </w:pPr>
          </w:p>
        </w:tc>
        <w:tc>
          <w:tcPr>
            <w:tcW w:w="1743" w:type="dxa"/>
            <w:gridSpan w:val="3"/>
          </w:tcPr>
          <w:p w14:paraId="1329F285" w14:textId="77777777" w:rsidR="00037C74" w:rsidRPr="00037C74" w:rsidRDefault="00037C74" w:rsidP="00037C74">
            <w:pPr>
              <w:spacing w:before="120" w:after="120"/>
              <w:rPr>
                <w:rFonts w:eastAsia="Times New Roman"/>
                <w:sz w:val="20"/>
                <w:szCs w:val="20"/>
              </w:rPr>
            </w:pPr>
            <w:r w:rsidRPr="00037C74">
              <w:rPr>
                <w:rFonts w:eastAsia="Times New Roman"/>
                <w:sz w:val="20"/>
                <w:szCs w:val="20"/>
              </w:rPr>
              <w:t>Department:</w:t>
            </w:r>
          </w:p>
        </w:tc>
        <w:tc>
          <w:tcPr>
            <w:tcW w:w="4982" w:type="dxa"/>
            <w:gridSpan w:val="5"/>
          </w:tcPr>
          <w:p w14:paraId="4B498366" w14:textId="77777777" w:rsidR="00037C74" w:rsidRPr="00037C74" w:rsidRDefault="00037C74" w:rsidP="00037C74">
            <w:pPr>
              <w:spacing w:before="120" w:after="120"/>
              <w:rPr>
                <w:rFonts w:eastAsia="Times New Roman"/>
              </w:rPr>
            </w:pPr>
          </w:p>
        </w:tc>
      </w:tr>
      <w:tr w:rsidR="00037C74" w:rsidRPr="00037C74" w14:paraId="52F98DC5" w14:textId="77777777" w:rsidTr="00711DA0">
        <w:trPr>
          <w:trHeight w:val="290"/>
        </w:trPr>
        <w:tc>
          <w:tcPr>
            <w:tcW w:w="482" w:type="dxa"/>
            <w:vMerge/>
          </w:tcPr>
          <w:p w14:paraId="436EDA82" w14:textId="77777777" w:rsidR="00037C74" w:rsidRPr="00037C74" w:rsidRDefault="00037C74" w:rsidP="00037C74">
            <w:pPr>
              <w:spacing w:before="120" w:after="120"/>
              <w:rPr>
                <w:rFonts w:eastAsia="Times New Roman"/>
                <w:color w:val="000000"/>
              </w:rPr>
            </w:pPr>
          </w:p>
        </w:tc>
        <w:tc>
          <w:tcPr>
            <w:tcW w:w="2994" w:type="dxa"/>
            <w:gridSpan w:val="5"/>
            <w:vMerge/>
          </w:tcPr>
          <w:p w14:paraId="0EC177DC" w14:textId="77777777" w:rsidR="00037C74" w:rsidRPr="00037C74" w:rsidRDefault="00037C74" w:rsidP="00037C74">
            <w:pPr>
              <w:spacing w:before="120" w:after="120"/>
              <w:rPr>
                <w:rFonts w:eastAsia="Times New Roman"/>
                <w:lang w:val="en-US"/>
              </w:rPr>
            </w:pPr>
          </w:p>
        </w:tc>
        <w:tc>
          <w:tcPr>
            <w:tcW w:w="1743" w:type="dxa"/>
            <w:gridSpan w:val="3"/>
          </w:tcPr>
          <w:p w14:paraId="2F1FE31A" w14:textId="77777777" w:rsidR="00037C74" w:rsidRPr="00037C74" w:rsidRDefault="00037C74" w:rsidP="00037C74">
            <w:pPr>
              <w:spacing w:before="120" w:after="120"/>
              <w:rPr>
                <w:rFonts w:eastAsia="Times New Roman"/>
                <w:sz w:val="20"/>
                <w:szCs w:val="20"/>
              </w:rPr>
            </w:pPr>
            <w:r w:rsidRPr="00037C74">
              <w:rPr>
                <w:rFonts w:eastAsia="Times New Roman"/>
                <w:sz w:val="20"/>
                <w:szCs w:val="20"/>
              </w:rPr>
              <w:t>Telephone:</w:t>
            </w:r>
          </w:p>
        </w:tc>
        <w:tc>
          <w:tcPr>
            <w:tcW w:w="4982" w:type="dxa"/>
            <w:gridSpan w:val="5"/>
          </w:tcPr>
          <w:p w14:paraId="75582E6A" w14:textId="77777777" w:rsidR="00037C74" w:rsidRPr="00037C74" w:rsidRDefault="00037C74" w:rsidP="00037C74">
            <w:pPr>
              <w:spacing w:before="120" w:after="120"/>
              <w:rPr>
                <w:rFonts w:eastAsia="Times New Roman"/>
              </w:rPr>
            </w:pPr>
          </w:p>
        </w:tc>
      </w:tr>
      <w:tr w:rsidR="00037C74" w:rsidRPr="00037C74" w14:paraId="3896AC87" w14:textId="77777777" w:rsidTr="00711DA0">
        <w:trPr>
          <w:trHeight w:val="290"/>
        </w:trPr>
        <w:tc>
          <w:tcPr>
            <w:tcW w:w="482" w:type="dxa"/>
            <w:vMerge/>
          </w:tcPr>
          <w:p w14:paraId="4AC0A2BF" w14:textId="77777777" w:rsidR="00037C74" w:rsidRPr="00037C74" w:rsidRDefault="00037C74" w:rsidP="00037C74">
            <w:pPr>
              <w:spacing w:before="120" w:after="120"/>
              <w:rPr>
                <w:rFonts w:eastAsia="Times New Roman"/>
                <w:color w:val="000000"/>
              </w:rPr>
            </w:pPr>
          </w:p>
        </w:tc>
        <w:tc>
          <w:tcPr>
            <w:tcW w:w="2994" w:type="dxa"/>
            <w:gridSpan w:val="5"/>
            <w:vMerge/>
          </w:tcPr>
          <w:p w14:paraId="5B304D9B" w14:textId="77777777" w:rsidR="00037C74" w:rsidRPr="00037C74" w:rsidRDefault="00037C74" w:rsidP="00037C74">
            <w:pPr>
              <w:spacing w:before="120" w:after="120"/>
              <w:rPr>
                <w:rFonts w:eastAsia="Times New Roman"/>
                <w:lang w:val="en-US"/>
              </w:rPr>
            </w:pPr>
          </w:p>
        </w:tc>
        <w:tc>
          <w:tcPr>
            <w:tcW w:w="1743" w:type="dxa"/>
            <w:gridSpan w:val="3"/>
          </w:tcPr>
          <w:p w14:paraId="671E1371" w14:textId="77777777" w:rsidR="00037C74" w:rsidRPr="00037C74" w:rsidRDefault="00037C74" w:rsidP="00037C74">
            <w:pPr>
              <w:spacing w:before="120" w:after="120"/>
              <w:rPr>
                <w:rFonts w:eastAsia="Times New Roman"/>
                <w:sz w:val="20"/>
                <w:szCs w:val="20"/>
              </w:rPr>
            </w:pPr>
            <w:r w:rsidRPr="00037C74">
              <w:rPr>
                <w:rFonts w:eastAsia="Times New Roman"/>
                <w:sz w:val="20"/>
                <w:szCs w:val="20"/>
              </w:rPr>
              <w:t>Email:</w:t>
            </w:r>
          </w:p>
        </w:tc>
        <w:tc>
          <w:tcPr>
            <w:tcW w:w="4982" w:type="dxa"/>
            <w:gridSpan w:val="5"/>
          </w:tcPr>
          <w:p w14:paraId="07DCB19E" w14:textId="77777777" w:rsidR="00037C74" w:rsidRPr="00037C74" w:rsidRDefault="00037C74" w:rsidP="00037C74">
            <w:pPr>
              <w:spacing w:before="120" w:after="120"/>
              <w:rPr>
                <w:rFonts w:eastAsia="Times New Roman"/>
              </w:rPr>
            </w:pPr>
          </w:p>
        </w:tc>
      </w:tr>
      <w:tr w:rsidR="00037C74" w:rsidRPr="00037C74" w14:paraId="4DBA8057" w14:textId="77777777" w:rsidTr="00711DA0">
        <w:trPr>
          <w:trHeight w:val="332"/>
        </w:trPr>
        <w:tc>
          <w:tcPr>
            <w:tcW w:w="482" w:type="dxa"/>
            <w:vMerge w:val="restart"/>
          </w:tcPr>
          <w:p w14:paraId="07657E61" w14:textId="77777777" w:rsidR="00037C74" w:rsidRPr="00037C74" w:rsidRDefault="00037C74" w:rsidP="00037C74">
            <w:pPr>
              <w:spacing w:before="120" w:after="120"/>
              <w:rPr>
                <w:rFonts w:eastAsia="Times New Roman"/>
                <w:color w:val="000000"/>
              </w:rPr>
            </w:pPr>
            <w:r w:rsidRPr="00037C74">
              <w:rPr>
                <w:rFonts w:eastAsia="Times New Roman"/>
                <w:color w:val="000000"/>
              </w:rPr>
              <w:t>10</w:t>
            </w:r>
          </w:p>
        </w:tc>
        <w:tc>
          <w:tcPr>
            <w:tcW w:w="2994" w:type="dxa"/>
            <w:gridSpan w:val="5"/>
            <w:vMerge w:val="restart"/>
          </w:tcPr>
          <w:p w14:paraId="5BADFFB7" w14:textId="77777777" w:rsidR="00037C74" w:rsidRPr="00037C74" w:rsidRDefault="00037C74" w:rsidP="00037C74">
            <w:pPr>
              <w:spacing w:before="120" w:after="120"/>
              <w:rPr>
                <w:rFonts w:eastAsia="Times New Roman"/>
                <w:lang w:val="en-US"/>
              </w:rPr>
            </w:pPr>
            <w:r w:rsidRPr="00037C74">
              <w:rPr>
                <w:rFonts w:eastAsia="Times New Roman"/>
                <w:lang w:val="en-US"/>
              </w:rPr>
              <w:t>Who is the Information Asset Administrator?</w:t>
            </w:r>
          </w:p>
          <w:p w14:paraId="3D37FD53" w14:textId="77777777" w:rsidR="00037C74" w:rsidRPr="00037C74" w:rsidRDefault="00037C74" w:rsidP="00037C74">
            <w:pPr>
              <w:spacing w:before="120" w:after="120"/>
              <w:rPr>
                <w:rFonts w:eastAsia="Times New Roman"/>
                <w:sz w:val="20"/>
                <w:szCs w:val="20"/>
                <w:lang w:val="en-US"/>
              </w:rPr>
            </w:pPr>
            <w:r w:rsidRPr="00037C74">
              <w:rPr>
                <w:rFonts w:eastAsia="Times New Roman"/>
                <w:i/>
                <w:sz w:val="20"/>
                <w:szCs w:val="20"/>
                <w:lang w:val="en-US"/>
              </w:rPr>
              <w:t>The IAA is an operational staff member who has day to day responsibility for ensuring that the asset is secure and that those who should be able to access it are able to do so</w:t>
            </w:r>
            <w:r w:rsidRPr="00037C74">
              <w:rPr>
                <w:rFonts w:eastAsia="Times New Roman"/>
                <w:sz w:val="20"/>
                <w:szCs w:val="20"/>
                <w:lang w:val="en-US"/>
              </w:rPr>
              <w:t>.</w:t>
            </w:r>
          </w:p>
        </w:tc>
        <w:tc>
          <w:tcPr>
            <w:tcW w:w="1743" w:type="dxa"/>
            <w:gridSpan w:val="3"/>
          </w:tcPr>
          <w:p w14:paraId="27FE3DEF" w14:textId="77777777" w:rsidR="00037C74" w:rsidRPr="00037C74" w:rsidRDefault="00037C74" w:rsidP="00037C74">
            <w:pPr>
              <w:spacing w:before="120" w:after="120"/>
              <w:rPr>
                <w:rFonts w:eastAsia="Times New Roman"/>
                <w:sz w:val="20"/>
                <w:szCs w:val="20"/>
              </w:rPr>
            </w:pPr>
            <w:r w:rsidRPr="00037C74">
              <w:rPr>
                <w:rFonts w:eastAsia="Times New Roman"/>
                <w:sz w:val="20"/>
                <w:szCs w:val="20"/>
              </w:rPr>
              <w:t>Name:</w:t>
            </w:r>
          </w:p>
        </w:tc>
        <w:tc>
          <w:tcPr>
            <w:tcW w:w="4982" w:type="dxa"/>
            <w:gridSpan w:val="5"/>
          </w:tcPr>
          <w:p w14:paraId="5F9AB910" w14:textId="77777777" w:rsidR="00037C74" w:rsidRPr="00037C74" w:rsidRDefault="00037C74" w:rsidP="00037C74">
            <w:pPr>
              <w:spacing w:before="120" w:after="120"/>
              <w:rPr>
                <w:rFonts w:eastAsia="Times New Roman"/>
              </w:rPr>
            </w:pPr>
          </w:p>
        </w:tc>
      </w:tr>
      <w:tr w:rsidR="00037C74" w:rsidRPr="00037C74" w14:paraId="0F775D05" w14:textId="77777777" w:rsidTr="00711DA0">
        <w:trPr>
          <w:trHeight w:val="332"/>
        </w:trPr>
        <w:tc>
          <w:tcPr>
            <w:tcW w:w="482" w:type="dxa"/>
            <w:vMerge/>
          </w:tcPr>
          <w:p w14:paraId="06DA682B" w14:textId="77777777" w:rsidR="00037C74" w:rsidRPr="00037C74" w:rsidRDefault="00037C74" w:rsidP="00037C74">
            <w:pPr>
              <w:spacing w:before="120" w:after="120"/>
              <w:rPr>
                <w:rFonts w:eastAsia="Times New Roman"/>
                <w:color w:val="000000"/>
              </w:rPr>
            </w:pPr>
          </w:p>
        </w:tc>
        <w:tc>
          <w:tcPr>
            <w:tcW w:w="2994" w:type="dxa"/>
            <w:gridSpan w:val="5"/>
            <w:vMerge/>
          </w:tcPr>
          <w:p w14:paraId="03DAF5F1" w14:textId="77777777" w:rsidR="00037C74" w:rsidRPr="00037C74" w:rsidRDefault="00037C74" w:rsidP="00037C74">
            <w:pPr>
              <w:spacing w:before="120" w:after="120"/>
              <w:rPr>
                <w:rFonts w:eastAsia="Times New Roman"/>
                <w:lang w:val="en-US"/>
              </w:rPr>
            </w:pPr>
          </w:p>
        </w:tc>
        <w:tc>
          <w:tcPr>
            <w:tcW w:w="1743" w:type="dxa"/>
            <w:gridSpan w:val="3"/>
          </w:tcPr>
          <w:p w14:paraId="0219DA7F" w14:textId="77777777" w:rsidR="00037C74" w:rsidRPr="00037C74" w:rsidRDefault="00037C74" w:rsidP="00037C74">
            <w:pPr>
              <w:spacing w:before="120" w:after="120"/>
              <w:rPr>
                <w:rFonts w:eastAsia="Times New Roman"/>
                <w:sz w:val="20"/>
                <w:szCs w:val="20"/>
              </w:rPr>
            </w:pPr>
            <w:r w:rsidRPr="00037C74">
              <w:rPr>
                <w:rFonts w:eastAsia="Times New Roman"/>
                <w:sz w:val="20"/>
                <w:szCs w:val="20"/>
              </w:rPr>
              <w:t>Email:</w:t>
            </w:r>
          </w:p>
        </w:tc>
        <w:tc>
          <w:tcPr>
            <w:tcW w:w="4982" w:type="dxa"/>
            <w:gridSpan w:val="5"/>
          </w:tcPr>
          <w:p w14:paraId="34DFF99A" w14:textId="77777777" w:rsidR="00037C74" w:rsidRPr="00037C74" w:rsidRDefault="00037C74" w:rsidP="00037C74">
            <w:pPr>
              <w:spacing w:before="120" w:after="120"/>
              <w:rPr>
                <w:rFonts w:eastAsia="Times New Roman"/>
              </w:rPr>
            </w:pPr>
          </w:p>
        </w:tc>
      </w:tr>
      <w:tr w:rsidR="00037C74" w:rsidRPr="00037C74" w14:paraId="17BB2069" w14:textId="77777777" w:rsidTr="646B0330">
        <w:tc>
          <w:tcPr>
            <w:tcW w:w="10201" w:type="dxa"/>
            <w:gridSpan w:val="14"/>
            <w:shd w:val="clear" w:color="auto" w:fill="8A1538"/>
          </w:tcPr>
          <w:p w14:paraId="71384BA6" w14:textId="77777777" w:rsidR="00037C74" w:rsidRPr="00037C74" w:rsidRDefault="00037C74" w:rsidP="00037C74">
            <w:pPr>
              <w:spacing w:before="120" w:after="120"/>
              <w:jc w:val="center"/>
              <w:rPr>
                <w:rFonts w:eastAsia="Calibri"/>
                <w:b/>
              </w:rPr>
            </w:pPr>
            <w:r w:rsidRPr="00037C74">
              <w:rPr>
                <w:rFonts w:eastAsia="Calibri"/>
                <w:b/>
                <w:color w:val="FFFFFF"/>
                <w:sz w:val="36"/>
                <w:szCs w:val="36"/>
              </w:rPr>
              <w:t>DPIA Screening</w:t>
            </w:r>
          </w:p>
        </w:tc>
      </w:tr>
      <w:tr w:rsidR="00037C74" w:rsidRPr="00037C74" w14:paraId="7DDCC9EC" w14:textId="77777777" w:rsidTr="00711DA0">
        <w:tc>
          <w:tcPr>
            <w:tcW w:w="3476" w:type="dxa"/>
            <w:gridSpan w:val="6"/>
            <w:shd w:val="clear" w:color="auto" w:fill="768692"/>
          </w:tcPr>
          <w:p w14:paraId="00D70E6D" w14:textId="77777777" w:rsidR="00037C74" w:rsidRPr="00037C74" w:rsidRDefault="00037C74" w:rsidP="00037C74">
            <w:pPr>
              <w:spacing w:before="120" w:after="120"/>
              <w:jc w:val="center"/>
              <w:rPr>
                <w:rFonts w:eastAsia="Times New Roman"/>
                <w:color w:val="FFFFFF"/>
                <w:lang w:val="en-US"/>
              </w:rPr>
            </w:pPr>
            <w:r w:rsidRPr="00037C74">
              <w:rPr>
                <w:rFonts w:eastAsia="Times New Roman"/>
                <w:color w:val="FFFFFF"/>
                <w:lang w:val="en-US"/>
              </w:rPr>
              <w:t>Screening Questions</w:t>
            </w:r>
          </w:p>
        </w:tc>
        <w:tc>
          <w:tcPr>
            <w:tcW w:w="1197" w:type="dxa"/>
            <w:gridSpan w:val="2"/>
            <w:shd w:val="clear" w:color="auto" w:fill="768692"/>
          </w:tcPr>
          <w:p w14:paraId="55511A80" w14:textId="77777777" w:rsidR="00037C74" w:rsidRPr="00037C74" w:rsidRDefault="00037C74" w:rsidP="00807269">
            <w:pPr>
              <w:spacing w:before="120" w:after="120"/>
              <w:jc w:val="center"/>
              <w:rPr>
                <w:rFonts w:eastAsia="Times New Roman"/>
                <w:color w:val="FFFFFF"/>
                <w:lang w:val="en-US"/>
              </w:rPr>
            </w:pPr>
            <w:r w:rsidRPr="00037C74">
              <w:rPr>
                <w:rFonts w:eastAsia="Times New Roman"/>
                <w:color w:val="FFFFFF"/>
                <w:lang w:val="en-US"/>
              </w:rPr>
              <w:t>Yes/No</w:t>
            </w:r>
          </w:p>
        </w:tc>
        <w:tc>
          <w:tcPr>
            <w:tcW w:w="5528" w:type="dxa"/>
            <w:gridSpan w:val="6"/>
            <w:shd w:val="clear" w:color="auto" w:fill="768692"/>
          </w:tcPr>
          <w:p w14:paraId="23729577" w14:textId="77777777" w:rsidR="00037C74" w:rsidRPr="00037C74" w:rsidRDefault="00037C74" w:rsidP="00037C74">
            <w:pPr>
              <w:spacing w:before="120" w:after="120"/>
              <w:rPr>
                <w:rFonts w:eastAsia="Times New Roman"/>
                <w:color w:val="FFFFFF"/>
                <w:lang w:val="en-US"/>
              </w:rPr>
            </w:pPr>
            <w:r w:rsidRPr="00037C74">
              <w:rPr>
                <w:rFonts w:eastAsia="Times New Roman"/>
                <w:color w:val="FFFFFF"/>
                <w:lang w:val="en-US"/>
              </w:rPr>
              <w:t>Comments</w:t>
            </w:r>
          </w:p>
        </w:tc>
      </w:tr>
      <w:tr w:rsidR="00037C74" w:rsidRPr="00037C74" w14:paraId="59161F15" w14:textId="77777777" w:rsidTr="00711DA0">
        <w:tc>
          <w:tcPr>
            <w:tcW w:w="482" w:type="dxa"/>
          </w:tcPr>
          <w:p w14:paraId="1A3B5ED1" w14:textId="77777777" w:rsidR="00037C74" w:rsidRPr="00037C74" w:rsidRDefault="00037C74" w:rsidP="00037C74">
            <w:pPr>
              <w:spacing w:before="120" w:after="120"/>
              <w:rPr>
                <w:rFonts w:eastAsia="Times New Roman"/>
                <w:color w:val="000000"/>
              </w:rPr>
            </w:pPr>
            <w:r w:rsidRPr="00037C74">
              <w:rPr>
                <w:rFonts w:eastAsia="Times New Roman"/>
                <w:color w:val="000000"/>
              </w:rPr>
              <w:t>A</w:t>
            </w:r>
          </w:p>
        </w:tc>
        <w:tc>
          <w:tcPr>
            <w:tcW w:w="2994" w:type="dxa"/>
            <w:gridSpan w:val="5"/>
          </w:tcPr>
          <w:p w14:paraId="72B149F8" w14:textId="77777777" w:rsidR="00037C74" w:rsidRPr="00037C74" w:rsidRDefault="00037C74" w:rsidP="00037C74">
            <w:pPr>
              <w:spacing w:before="120" w:after="120"/>
              <w:rPr>
                <w:rFonts w:eastAsia="Times New Roman"/>
                <w:lang w:val="en-US"/>
              </w:rPr>
            </w:pPr>
            <w:r w:rsidRPr="00037C74">
              <w:rPr>
                <w:rFonts w:eastAsia="Times New Roman"/>
                <w:lang w:val="en-US"/>
              </w:rPr>
              <w:t xml:space="preserve">Will the project involve the collection of new information about individuals? </w:t>
            </w:r>
          </w:p>
        </w:tc>
        <w:tc>
          <w:tcPr>
            <w:tcW w:w="1197" w:type="dxa"/>
            <w:gridSpan w:val="2"/>
          </w:tcPr>
          <w:p w14:paraId="166FAB54" w14:textId="77777777" w:rsidR="00037C74" w:rsidRPr="00037C74" w:rsidRDefault="00037C74" w:rsidP="00807269">
            <w:pPr>
              <w:spacing w:before="120" w:after="120"/>
              <w:jc w:val="center"/>
              <w:rPr>
                <w:rFonts w:eastAsia="Times New Roman"/>
                <w:b/>
                <w:lang w:val="en-US"/>
              </w:rPr>
            </w:pPr>
          </w:p>
        </w:tc>
        <w:tc>
          <w:tcPr>
            <w:tcW w:w="5528" w:type="dxa"/>
            <w:gridSpan w:val="6"/>
          </w:tcPr>
          <w:p w14:paraId="550C6F49" w14:textId="77777777" w:rsidR="00037C74" w:rsidRPr="00037C74" w:rsidRDefault="00037C74" w:rsidP="00BE2819">
            <w:pPr>
              <w:spacing w:before="120" w:after="120"/>
              <w:rPr>
                <w:rFonts w:eastAsia="Times New Roman"/>
                <w:lang w:val="en-US"/>
              </w:rPr>
            </w:pPr>
          </w:p>
        </w:tc>
      </w:tr>
      <w:tr w:rsidR="00037C74" w:rsidRPr="00037C74" w14:paraId="661CB606" w14:textId="77777777" w:rsidTr="00711DA0">
        <w:tc>
          <w:tcPr>
            <w:tcW w:w="482" w:type="dxa"/>
          </w:tcPr>
          <w:p w14:paraId="40B3411F" w14:textId="77777777" w:rsidR="00037C74" w:rsidRPr="00037C74" w:rsidRDefault="00037C74" w:rsidP="00037C74">
            <w:pPr>
              <w:spacing w:before="120" w:after="120"/>
              <w:rPr>
                <w:rFonts w:eastAsia="Times New Roman"/>
                <w:color w:val="000000"/>
              </w:rPr>
            </w:pPr>
            <w:r w:rsidRPr="00037C74">
              <w:rPr>
                <w:rFonts w:eastAsia="Times New Roman"/>
                <w:color w:val="000000"/>
              </w:rPr>
              <w:t>B</w:t>
            </w:r>
          </w:p>
        </w:tc>
        <w:tc>
          <w:tcPr>
            <w:tcW w:w="2994" w:type="dxa"/>
            <w:gridSpan w:val="5"/>
          </w:tcPr>
          <w:p w14:paraId="37D60998" w14:textId="77777777" w:rsidR="00037C74" w:rsidRPr="00037C74" w:rsidRDefault="00037C74" w:rsidP="00037C74">
            <w:pPr>
              <w:spacing w:before="120" w:after="120"/>
              <w:rPr>
                <w:rFonts w:eastAsia="Times New Roman"/>
                <w:lang w:val="en-US"/>
              </w:rPr>
            </w:pPr>
            <w:r w:rsidRPr="00037C74">
              <w:rPr>
                <w:rFonts w:eastAsia="Times New Roman"/>
                <w:lang w:val="en-US"/>
              </w:rPr>
              <w:t xml:space="preserve">Will the project compel individuals to provide information about themselves?  </w:t>
            </w:r>
          </w:p>
        </w:tc>
        <w:tc>
          <w:tcPr>
            <w:tcW w:w="1197" w:type="dxa"/>
            <w:gridSpan w:val="2"/>
          </w:tcPr>
          <w:p w14:paraId="293AE310" w14:textId="77777777" w:rsidR="00037C74" w:rsidRPr="00037C74" w:rsidRDefault="00037C74" w:rsidP="00807269">
            <w:pPr>
              <w:spacing w:before="120" w:after="120"/>
              <w:jc w:val="center"/>
              <w:rPr>
                <w:rFonts w:eastAsia="Times New Roman"/>
                <w:b/>
                <w:lang w:val="en-US"/>
              </w:rPr>
            </w:pPr>
          </w:p>
        </w:tc>
        <w:tc>
          <w:tcPr>
            <w:tcW w:w="5528" w:type="dxa"/>
            <w:gridSpan w:val="6"/>
          </w:tcPr>
          <w:p w14:paraId="5325A44B" w14:textId="77777777" w:rsidR="00037C74" w:rsidRPr="00037C74" w:rsidRDefault="00037C74" w:rsidP="00BE2819">
            <w:pPr>
              <w:spacing w:before="120" w:after="120"/>
              <w:rPr>
                <w:rFonts w:eastAsia="Times New Roman"/>
                <w:lang w:val="en-US"/>
              </w:rPr>
            </w:pPr>
          </w:p>
        </w:tc>
      </w:tr>
      <w:tr w:rsidR="00037C74" w:rsidRPr="00037C74" w14:paraId="0B17129B" w14:textId="77777777" w:rsidTr="00711DA0">
        <w:tc>
          <w:tcPr>
            <w:tcW w:w="482" w:type="dxa"/>
          </w:tcPr>
          <w:p w14:paraId="767FE9C8" w14:textId="77777777" w:rsidR="00037C74" w:rsidRPr="00037C74" w:rsidRDefault="00037C74" w:rsidP="00037C74">
            <w:pPr>
              <w:spacing w:before="120" w:after="120"/>
              <w:rPr>
                <w:rFonts w:eastAsia="Times New Roman"/>
                <w:color w:val="000000"/>
              </w:rPr>
            </w:pPr>
            <w:r w:rsidRPr="00037C74">
              <w:rPr>
                <w:rFonts w:eastAsia="Times New Roman"/>
                <w:color w:val="000000"/>
              </w:rPr>
              <w:t>C</w:t>
            </w:r>
          </w:p>
        </w:tc>
        <w:tc>
          <w:tcPr>
            <w:tcW w:w="2994" w:type="dxa"/>
            <w:gridSpan w:val="5"/>
          </w:tcPr>
          <w:p w14:paraId="24388330" w14:textId="77777777" w:rsidR="00037C74" w:rsidRPr="00037C74" w:rsidRDefault="00037C74" w:rsidP="00037C74">
            <w:pPr>
              <w:spacing w:before="120" w:after="120"/>
              <w:rPr>
                <w:rFonts w:eastAsia="Times New Roman"/>
                <w:lang w:val="en-US"/>
              </w:rPr>
            </w:pPr>
            <w:r w:rsidRPr="00037C74">
              <w:rPr>
                <w:rFonts w:eastAsia="Times New Roman"/>
                <w:lang w:val="en-US"/>
              </w:rPr>
              <w:t xml:space="preserve">Will information about individuals be disclosed to </w:t>
            </w:r>
            <w:r w:rsidRPr="00037C74">
              <w:rPr>
                <w:rFonts w:eastAsia="Times New Roman"/>
              </w:rPr>
              <w:t>organisations</w:t>
            </w:r>
            <w:r w:rsidRPr="00037C74">
              <w:rPr>
                <w:rFonts w:eastAsia="Times New Roman"/>
                <w:lang w:val="en-US"/>
              </w:rPr>
              <w:t xml:space="preserve"> or people who have not previously had routine access to the information?</w:t>
            </w:r>
          </w:p>
        </w:tc>
        <w:tc>
          <w:tcPr>
            <w:tcW w:w="1197" w:type="dxa"/>
            <w:gridSpan w:val="2"/>
          </w:tcPr>
          <w:p w14:paraId="270D80B6" w14:textId="77777777" w:rsidR="00037C74" w:rsidRPr="00037C74" w:rsidRDefault="00037C74" w:rsidP="00807269">
            <w:pPr>
              <w:spacing w:before="120" w:after="120"/>
              <w:jc w:val="center"/>
              <w:rPr>
                <w:rFonts w:eastAsia="Times New Roman"/>
                <w:b/>
                <w:lang w:val="en-US"/>
              </w:rPr>
            </w:pPr>
          </w:p>
        </w:tc>
        <w:tc>
          <w:tcPr>
            <w:tcW w:w="5528" w:type="dxa"/>
            <w:gridSpan w:val="6"/>
          </w:tcPr>
          <w:p w14:paraId="4C0F8967" w14:textId="77777777" w:rsidR="00037C74" w:rsidRPr="00037C74" w:rsidRDefault="00037C74" w:rsidP="00BE2819">
            <w:pPr>
              <w:spacing w:before="120" w:after="120"/>
              <w:rPr>
                <w:rFonts w:eastAsia="Times New Roman"/>
                <w:lang w:val="en-US"/>
              </w:rPr>
            </w:pPr>
          </w:p>
        </w:tc>
      </w:tr>
      <w:tr w:rsidR="00037C74" w:rsidRPr="00037C74" w14:paraId="6A39886B" w14:textId="77777777" w:rsidTr="00711DA0">
        <w:tc>
          <w:tcPr>
            <w:tcW w:w="482" w:type="dxa"/>
          </w:tcPr>
          <w:p w14:paraId="0F318427" w14:textId="77777777" w:rsidR="00037C74" w:rsidRPr="00037C74" w:rsidRDefault="00037C74" w:rsidP="00037C74">
            <w:pPr>
              <w:spacing w:before="120" w:after="120"/>
              <w:rPr>
                <w:rFonts w:eastAsia="Times New Roman"/>
                <w:color w:val="000000"/>
              </w:rPr>
            </w:pPr>
            <w:r w:rsidRPr="00037C74">
              <w:rPr>
                <w:rFonts w:eastAsia="Times New Roman"/>
                <w:color w:val="000000"/>
              </w:rPr>
              <w:t>D</w:t>
            </w:r>
          </w:p>
        </w:tc>
        <w:tc>
          <w:tcPr>
            <w:tcW w:w="2994" w:type="dxa"/>
            <w:gridSpan w:val="5"/>
          </w:tcPr>
          <w:p w14:paraId="79A77659" w14:textId="77777777" w:rsidR="00037C74" w:rsidRPr="00037C74" w:rsidRDefault="00037C74" w:rsidP="00037C74">
            <w:pPr>
              <w:spacing w:before="120" w:after="120"/>
              <w:rPr>
                <w:rFonts w:eastAsia="Times New Roman"/>
                <w:lang w:val="en-US"/>
              </w:rPr>
            </w:pPr>
            <w:r w:rsidRPr="00037C74">
              <w:rPr>
                <w:rFonts w:eastAsia="Times New Roman"/>
                <w:lang w:val="en-US"/>
              </w:rPr>
              <w:t xml:space="preserve">Do you propose using information about individuals for a purpose it is not currently used for, or in </w:t>
            </w:r>
            <w:r w:rsidRPr="00037C74">
              <w:rPr>
                <w:rFonts w:eastAsia="Times New Roman"/>
                <w:lang w:val="en-US"/>
              </w:rPr>
              <w:lastRenderedPageBreak/>
              <w:t xml:space="preserve">a way it is not currently used? </w:t>
            </w:r>
          </w:p>
        </w:tc>
        <w:tc>
          <w:tcPr>
            <w:tcW w:w="1197" w:type="dxa"/>
            <w:gridSpan w:val="2"/>
          </w:tcPr>
          <w:p w14:paraId="28743EA7" w14:textId="77777777" w:rsidR="00037C74" w:rsidRPr="00037C74" w:rsidRDefault="00037C74" w:rsidP="00807269">
            <w:pPr>
              <w:spacing w:before="120" w:after="120"/>
              <w:jc w:val="center"/>
              <w:rPr>
                <w:rFonts w:eastAsia="Times New Roman"/>
                <w:b/>
                <w:lang w:val="en-US"/>
              </w:rPr>
            </w:pPr>
          </w:p>
        </w:tc>
        <w:tc>
          <w:tcPr>
            <w:tcW w:w="5528" w:type="dxa"/>
            <w:gridSpan w:val="6"/>
          </w:tcPr>
          <w:p w14:paraId="0E944C23" w14:textId="77777777" w:rsidR="00037C74" w:rsidRPr="00037C74" w:rsidRDefault="00037C74" w:rsidP="00BE2819">
            <w:pPr>
              <w:spacing w:before="120" w:after="120"/>
              <w:rPr>
                <w:rFonts w:eastAsia="Times New Roman"/>
                <w:lang w:val="en-US"/>
              </w:rPr>
            </w:pPr>
          </w:p>
        </w:tc>
      </w:tr>
      <w:tr w:rsidR="00037C74" w:rsidRPr="00037C74" w14:paraId="489C7492" w14:textId="77777777" w:rsidTr="00711DA0">
        <w:tc>
          <w:tcPr>
            <w:tcW w:w="482" w:type="dxa"/>
          </w:tcPr>
          <w:p w14:paraId="3C33696E" w14:textId="77777777" w:rsidR="00037C74" w:rsidRPr="00037C74" w:rsidRDefault="00037C74" w:rsidP="00037C74">
            <w:pPr>
              <w:spacing w:before="120" w:after="120"/>
              <w:rPr>
                <w:rFonts w:eastAsia="Times New Roman"/>
                <w:color w:val="000000"/>
              </w:rPr>
            </w:pPr>
            <w:r w:rsidRPr="00037C74">
              <w:rPr>
                <w:rFonts w:eastAsia="Times New Roman"/>
                <w:color w:val="000000"/>
              </w:rPr>
              <w:t>E</w:t>
            </w:r>
          </w:p>
        </w:tc>
        <w:tc>
          <w:tcPr>
            <w:tcW w:w="2994" w:type="dxa"/>
            <w:gridSpan w:val="5"/>
          </w:tcPr>
          <w:p w14:paraId="1B6084C5" w14:textId="77777777" w:rsidR="00037C74" w:rsidRPr="00037C74" w:rsidRDefault="00037C74" w:rsidP="00037C74">
            <w:pPr>
              <w:spacing w:before="120" w:after="120"/>
              <w:rPr>
                <w:rFonts w:eastAsia="Times New Roman"/>
                <w:lang w:val="en-US"/>
              </w:rPr>
            </w:pPr>
            <w:r w:rsidRPr="00037C74">
              <w:rPr>
                <w:rFonts w:eastAsia="Times New Roman"/>
                <w:lang w:val="en-US"/>
              </w:rPr>
              <w:t>Does the project involve you using new technology which might be perceived as being privacy intrusive? For example, the use of biometrics or facial recognition</w:t>
            </w:r>
          </w:p>
        </w:tc>
        <w:tc>
          <w:tcPr>
            <w:tcW w:w="1197" w:type="dxa"/>
            <w:gridSpan w:val="2"/>
          </w:tcPr>
          <w:p w14:paraId="60D22AF1" w14:textId="77777777" w:rsidR="00037C74" w:rsidRPr="00037C74" w:rsidRDefault="00037C74" w:rsidP="00807269">
            <w:pPr>
              <w:spacing w:before="120" w:after="120"/>
              <w:jc w:val="center"/>
              <w:rPr>
                <w:rFonts w:eastAsia="Times New Roman"/>
                <w:b/>
                <w:lang w:val="en-US"/>
              </w:rPr>
            </w:pPr>
          </w:p>
        </w:tc>
        <w:tc>
          <w:tcPr>
            <w:tcW w:w="5528" w:type="dxa"/>
            <w:gridSpan w:val="6"/>
          </w:tcPr>
          <w:p w14:paraId="79C65449" w14:textId="77777777" w:rsidR="00037C74" w:rsidRPr="00037C74" w:rsidRDefault="00037C74" w:rsidP="00BE2819">
            <w:pPr>
              <w:spacing w:before="120" w:after="120"/>
              <w:rPr>
                <w:rFonts w:eastAsia="Times New Roman"/>
                <w:lang w:val="en-US"/>
              </w:rPr>
            </w:pPr>
          </w:p>
        </w:tc>
      </w:tr>
      <w:tr w:rsidR="00037C74" w:rsidRPr="00037C74" w14:paraId="444A80E9" w14:textId="77777777" w:rsidTr="00711DA0">
        <w:tc>
          <w:tcPr>
            <w:tcW w:w="482" w:type="dxa"/>
          </w:tcPr>
          <w:p w14:paraId="3530EF37" w14:textId="77777777" w:rsidR="00037C74" w:rsidRPr="00037C74" w:rsidRDefault="00037C74" w:rsidP="00037C74">
            <w:pPr>
              <w:spacing w:before="120" w:after="120"/>
              <w:rPr>
                <w:rFonts w:eastAsia="Times New Roman"/>
                <w:color w:val="000000"/>
              </w:rPr>
            </w:pPr>
            <w:r w:rsidRPr="00037C74">
              <w:rPr>
                <w:rFonts w:eastAsia="Times New Roman"/>
                <w:color w:val="000000"/>
              </w:rPr>
              <w:t>F</w:t>
            </w:r>
          </w:p>
        </w:tc>
        <w:tc>
          <w:tcPr>
            <w:tcW w:w="2994" w:type="dxa"/>
            <w:gridSpan w:val="5"/>
          </w:tcPr>
          <w:p w14:paraId="3155D338" w14:textId="77777777" w:rsidR="00037C74" w:rsidRPr="00037C74" w:rsidRDefault="00037C74" w:rsidP="00037C74">
            <w:pPr>
              <w:spacing w:before="120" w:after="120"/>
              <w:rPr>
                <w:rFonts w:eastAsia="Times New Roman"/>
                <w:lang w:val="en-US"/>
              </w:rPr>
            </w:pPr>
            <w:r w:rsidRPr="00037C74">
              <w:rPr>
                <w:rFonts w:eastAsia="Times New Roman"/>
                <w:lang w:val="en-US"/>
              </w:rPr>
              <w:t xml:space="preserve">Will the project result in you making decisions or acting against individuals in ways which can have a significant impact on them? </w:t>
            </w:r>
          </w:p>
          <w:p w14:paraId="4494D4B3" w14:textId="77777777" w:rsidR="00037C74" w:rsidRPr="00037C74" w:rsidRDefault="00037C74" w:rsidP="00037C74">
            <w:pPr>
              <w:spacing w:before="120" w:after="120"/>
              <w:rPr>
                <w:rFonts w:eastAsia="Times New Roman"/>
                <w:lang w:val="en-US"/>
              </w:rPr>
            </w:pPr>
            <w:r w:rsidRPr="00037C74">
              <w:rPr>
                <w:rFonts w:eastAsia="Calibri"/>
                <w:i/>
                <w:iCs/>
                <w:sz w:val="20"/>
                <w:szCs w:val="20"/>
                <w:lang w:eastAsia="en-GB"/>
              </w:rPr>
              <w:t>(e.g., service planning, commissioning of new services ect.)</w:t>
            </w:r>
          </w:p>
        </w:tc>
        <w:tc>
          <w:tcPr>
            <w:tcW w:w="1197" w:type="dxa"/>
            <w:gridSpan w:val="2"/>
          </w:tcPr>
          <w:p w14:paraId="1CB0AA33" w14:textId="77777777" w:rsidR="00037C74" w:rsidRPr="00037C74" w:rsidRDefault="00037C74" w:rsidP="00807269">
            <w:pPr>
              <w:spacing w:before="120" w:after="120"/>
              <w:jc w:val="center"/>
              <w:rPr>
                <w:rFonts w:eastAsia="Times New Roman"/>
                <w:b/>
                <w:lang w:val="en-US"/>
              </w:rPr>
            </w:pPr>
          </w:p>
        </w:tc>
        <w:tc>
          <w:tcPr>
            <w:tcW w:w="5528" w:type="dxa"/>
            <w:gridSpan w:val="6"/>
          </w:tcPr>
          <w:p w14:paraId="407E31D5" w14:textId="77777777" w:rsidR="00037C74" w:rsidRPr="00037C74" w:rsidRDefault="00037C74" w:rsidP="00BE2819">
            <w:pPr>
              <w:spacing w:before="120" w:after="120"/>
              <w:rPr>
                <w:rFonts w:eastAsia="Times New Roman"/>
                <w:lang w:val="en-US"/>
              </w:rPr>
            </w:pPr>
          </w:p>
        </w:tc>
      </w:tr>
      <w:tr w:rsidR="00037C74" w:rsidRPr="00037C74" w14:paraId="7BE00C70" w14:textId="77777777" w:rsidTr="00711DA0">
        <w:tc>
          <w:tcPr>
            <w:tcW w:w="482" w:type="dxa"/>
          </w:tcPr>
          <w:p w14:paraId="79403DE3" w14:textId="77777777" w:rsidR="00037C74" w:rsidRPr="00037C74" w:rsidRDefault="00037C74" w:rsidP="00037C74">
            <w:pPr>
              <w:spacing w:before="120" w:after="120"/>
              <w:rPr>
                <w:rFonts w:eastAsia="Times New Roman"/>
                <w:color w:val="000000"/>
              </w:rPr>
            </w:pPr>
            <w:r w:rsidRPr="00037C74">
              <w:rPr>
                <w:rFonts w:eastAsia="Times New Roman"/>
                <w:color w:val="000000"/>
              </w:rPr>
              <w:t>G</w:t>
            </w:r>
          </w:p>
        </w:tc>
        <w:tc>
          <w:tcPr>
            <w:tcW w:w="2994" w:type="dxa"/>
            <w:gridSpan w:val="5"/>
          </w:tcPr>
          <w:p w14:paraId="3093261A" w14:textId="77777777" w:rsidR="00037C74" w:rsidRPr="00037C74" w:rsidRDefault="00037C74" w:rsidP="00037C74">
            <w:pPr>
              <w:spacing w:before="120" w:after="120"/>
              <w:rPr>
                <w:rFonts w:eastAsia="Times New Roman"/>
                <w:lang w:val="en-US"/>
              </w:rPr>
            </w:pPr>
            <w:r w:rsidRPr="00037C74">
              <w:rPr>
                <w:rFonts w:eastAsia="Times New Roman"/>
                <w:lang w:val="en-US"/>
              </w:rPr>
              <w:t>Is the information about individuals of a kind particularly likely to raise privacy concerns or expectations? e.g., health records, criminal records or other information that people would consider to be particularly private?</w:t>
            </w:r>
          </w:p>
          <w:p w14:paraId="18297802" w14:textId="77777777" w:rsidR="00037C74" w:rsidRPr="00037C74" w:rsidRDefault="00037C74" w:rsidP="00037C74">
            <w:pPr>
              <w:spacing w:before="120" w:after="120"/>
              <w:rPr>
                <w:rFonts w:eastAsia="Calibri"/>
                <w:i/>
                <w:iCs/>
                <w:sz w:val="20"/>
                <w:szCs w:val="20"/>
                <w:lang w:eastAsia="en-GB"/>
              </w:rPr>
            </w:pPr>
            <w:r w:rsidRPr="00037C74">
              <w:rPr>
                <w:rFonts w:eastAsia="Calibri"/>
                <w:b/>
                <w:i/>
                <w:iCs/>
                <w:sz w:val="20"/>
                <w:szCs w:val="20"/>
                <w:lang w:eastAsia="en-GB"/>
              </w:rPr>
              <w:t xml:space="preserve">(N.B. </w:t>
            </w:r>
            <w:r w:rsidRPr="00037C74">
              <w:rPr>
                <w:rFonts w:eastAsia="Calibri"/>
                <w:i/>
                <w:iCs/>
                <w:sz w:val="20"/>
                <w:szCs w:val="20"/>
                <w:lang w:eastAsia="en-GB"/>
              </w:rPr>
              <w:t xml:space="preserve">If the project is using anonymised/pseudonymised data </w:t>
            </w:r>
            <w:r w:rsidRPr="00037C74">
              <w:rPr>
                <w:rFonts w:eastAsia="Calibri"/>
                <w:b/>
                <w:i/>
                <w:iCs/>
                <w:sz w:val="20"/>
                <w:szCs w:val="20"/>
                <w:lang w:eastAsia="en-GB"/>
              </w:rPr>
              <w:t>only</w:t>
            </w:r>
            <w:r w:rsidRPr="00037C74">
              <w:rPr>
                <w:rFonts w:eastAsia="Calibri"/>
                <w:i/>
                <w:iCs/>
                <w:sz w:val="20"/>
                <w:szCs w:val="20"/>
                <w:lang w:eastAsia="en-GB"/>
              </w:rPr>
              <w:t>, the response to this question is “</w:t>
            </w:r>
            <w:r w:rsidRPr="00037C74">
              <w:rPr>
                <w:rFonts w:eastAsia="Calibri"/>
                <w:b/>
                <w:i/>
                <w:iCs/>
                <w:sz w:val="20"/>
                <w:szCs w:val="20"/>
                <w:lang w:eastAsia="en-GB"/>
              </w:rPr>
              <w:t>No</w:t>
            </w:r>
            <w:r w:rsidRPr="00037C74">
              <w:rPr>
                <w:rFonts w:eastAsia="Calibri"/>
                <w:i/>
                <w:iCs/>
                <w:sz w:val="20"/>
                <w:szCs w:val="20"/>
                <w:lang w:eastAsia="en-GB"/>
              </w:rPr>
              <w:t>”.)</w:t>
            </w:r>
          </w:p>
        </w:tc>
        <w:tc>
          <w:tcPr>
            <w:tcW w:w="1197" w:type="dxa"/>
            <w:gridSpan w:val="2"/>
          </w:tcPr>
          <w:p w14:paraId="09ED9FEC" w14:textId="77777777" w:rsidR="00037C74" w:rsidRPr="00037C74" w:rsidRDefault="00037C74" w:rsidP="00807269">
            <w:pPr>
              <w:spacing w:before="120" w:after="120"/>
              <w:jc w:val="center"/>
              <w:rPr>
                <w:rFonts w:eastAsia="Times New Roman"/>
                <w:b/>
                <w:lang w:val="en-US"/>
              </w:rPr>
            </w:pPr>
          </w:p>
        </w:tc>
        <w:tc>
          <w:tcPr>
            <w:tcW w:w="5528" w:type="dxa"/>
            <w:gridSpan w:val="6"/>
          </w:tcPr>
          <w:p w14:paraId="7C1CE73D" w14:textId="77777777" w:rsidR="00037C74" w:rsidRPr="00037C74" w:rsidRDefault="00037C74" w:rsidP="00BE2819">
            <w:pPr>
              <w:spacing w:before="120" w:after="120"/>
              <w:rPr>
                <w:rFonts w:eastAsia="Times New Roman"/>
                <w:lang w:val="en-US"/>
              </w:rPr>
            </w:pPr>
          </w:p>
        </w:tc>
      </w:tr>
      <w:tr w:rsidR="00037C74" w:rsidRPr="00037C74" w14:paraId="210658B3" w14:textId="77777777" w:rsidTr="00711DA0">
        <w:tc>
          <w:tcPr>
            <w:tcW w:w="482" w:type="dxa"/>
          </w:tcPr>
          <w:p w14:paraId="5D4A1980" w14:textId="77777777" w:rsidR="00037C74" w:rsidRPr="00037C74" w:rsidRDefault="00037C74" w:rsidP="00037C74">
            <w:pPr>
              <w:spacing w:before="120" w:after="120"/>
              <w:rPr>
                <w:rFonts w:eastAsia="Times New Roman"/>
                <w:color w:val="000000"/>
              </w:rPr>
            </w:pPr>
            <w:r w:rsidRPr="00037C74">
              <w:rPr>
                <w:rFonts w:eastAsia="Times New Roman"/>
                <w:color w:val="000000"/>
              </w:rPr>
              <w:t>H</w:t>
            </w:r>
          </w:p>
        </w:tc>
        <w:tc>
          <w:tcPr>
            <w:tcW w:w="2994" w:type="dxa"/>
            <w:gridSpan w:val="5"/>
          </w:tcPr>
          <w:p w14:paraId="7EC1243B" w14:textId="77777777" w:rsidR="00037C74" w:rsidRPr="00037C74" w:rsidRDefault="00037C74" w:rsidP="00037C74">
            <w:pPr>
              <w:spacing w:before="120" w:after="120"/>
              <w:rPr>
                <w:rFonts w:eastAsia="Times New Roman"/>
                <w:lang w:val="en-US"/>
              </w:rPr>
            </w:pPr>
            <w:r w:rsidRPr="00037C74">
              <w:rPr>
                <w:rFonts w:eastAsia="Times New Roman"/>
                <w:lang w:val="en-US"/>
              </w:rPr>
              <w:t>Will the project require you to contact individuals in ways which they may find intrusive?</w:t>
            </w:r>
          </w:p>
        </w:tc>
        <w:tc>
          <w:tcPr>
            <w:tcW w:w="1197" w:type="dxa"/>
            <w:gridSpan w:val="2"/>
          </w:tcPr>
          <w:p w14:paraId="5297D861" w14:textId="77777777" w:rsidR="00037C74" w:rsidRPr="00037C74" w:rsidRDefault="00037C74" w:rsidP="00807269">
            <w:pPr>
              <w:spacing w:before="120" w:after="120"/>
              <w:jc w:val="center"/>
              <w:rPr>
                <w:rFonts w:eastAsia="Times New Roman"/>
                <w:b/>
                <w:lang w:val="en-US"/>
              </w:rPr>
            </w:pPr>
          </w:p>
        </w:tc>
        <w:tc>
          <w:tcPr>
            <w:tcW w:w="5528" w:type="dxa"/>
            <w:gridSpan w:val="6"/>
          </w:tcPr>
          <w:p w14:paraId="2654DF46" w14:textId="77777777" w:rsidR="00037C74" w:rsidRPr="00037C74" w:rsidRDefault="00037C74" w:rsidP="00BE2819">
            <w:pPr>
              <w:spacing w:before="120" w:after="120"/>
              <w:rPr>
                <w:rFonts w:eastAsia="Times New Roman"/>
                <w:lang w:val="en-US"/>
              </w:rPr>
            </w:pPr>
          </w:p>
        </w:tc>
      </w:tr>
      <w:tr w:rsidR="00037C74" w:rsidRPr="00037C74" w14:paraId="0A0AB5DA" w14:textId="77777777" w:rsidTr="00711DA0">
        <w:tc>
          <w:tcPr>
            <w:tcW w:w="482" w:type="dxa"/>
          </w:tcPr>
          <w:p w14:paraId="0B857D75" w14:textId="77777777" w:rsidR="00037C74" w:rsidRPr="00037C74" w:rsidRDefault="00037C74" w:rsidP="00037C74">
            <w:pPr>
              <w:spacing w:before="120" w:after="120"/>
              <w:rPr>
                <w:rFonts w:eastAsia="Times New Roman"/>
                <w:color w:val="000000"/>
              </w:rPr>
            </w:pPr>
            <w:r w:rsidRPr="00037C74">
              <w:rPr>
                <w:rFonts w:eastAsia="Times New Roman"/>
                <w:color w:val="000000"/>
              </w:rPr>
              <w:t>I</w:t>
            </w:r>
          </w:p>
        </w:tc>
        <w:tc>
          <w:tcPr>
            <w:tcW w:w="2994" w:type="dxa"/>
            <w:gridSpan w:val="5"/>
          </w:tcPr>
          <w:p w14:paraId="1B2AAE59" w14:textId="77777777" w:rsidR="00037C74" w:rsidRPr="00037C74" w:rsidRDefault="00037C74" w:rsidP="00037C74">
            <w:pPr>
              <w:spacing w:before="120" w:after="120"/>
              <w:rPr>
                <w:rFonts w:eastAsia="Times New Roman"/>
                <w:lang w:val="en-US"/>
              </w:rPr>
            </w:pPr>
            <w:r w:rsidRPr="00037C74">
              <w:rPr>
                <w:rFonts w:eastAsia="Times New Roman"/>
                <w:lang w:val="en-US"/>
              </w:rPr>
              <w:t>Will the project store information using cloud technology?</w:t>
            </w:r>
          </w:p>
        </w:tc>
        <w:tc>
          <w:tcPr>
            <w:tcW w:w="1197" w:type="dxa"/>
            <w:gridSpan w:val="2"/>
          </w:tcPr>
          <w:p w14:paraId="4F6F52B0" w14:textId="77777777" w:rsidR="00037C74" w:rsidRPr="00037C74" w:rsidRDefault="00037C74" w:rsidP="00807269">
            <w:pPr>
              <w:spacing w:before="120" w:after="120"/>
              <w:jc w:val="center"/>
              <w:rPr>
                <w:rFonts w:eastAsia="Times New Roman"/>
                <w:b/>
                <w:lang w:val="en-US"/>
              </w:rPr>
            </w:pPr>
          </w:p>
        </w:tc>
        <w:tc>
          <w:tcPr>
            <w:tcW w:w="5528" w:type="dxa"/>
            <w:gridSpan w:val="6"/>
          </w:tcPr>
          <w:p w14:paraId="7CC41947" w14:textId="77777777" w:rsidR="00037C74" w:rsidRPr="00037C74" w:rsidRDefault="00037C74" w:rsidP="00BE2819">
            <w:pPr>
              <w:spacing w:before="120" w:after="120"/>
              <w:rPr>
                <w:rFonts w:eastAsia="Times New Roman"/>
                <w:lang w:val="en-US"/>
              </w:rPr>
            </w:pPr>
          </w:p>
        </w:tc>
      </w:tr>
      <w:tr w:rsidR="00037C74" w:rsidRPr="00037C74" w14:paraId="2B505A61" w14:textId="77777777" w:rsidTr="00711DA0">
        <w:tc>
          <w:tcPr>
            <w:tcW w:w="482" w:type="dxa"/>
            <w:tcBorders>
              <w:bottom w:val="single" w:sz="4" w:space="0" w:color="auto"/>
            </w:tcBorders>
          </w:tcPr>
          <w:p w14:paraId="57EF25D0" w14:textId="77777777" w:rsidR="00037C74" w:rsidRPr="00037C74" w:rsidRDefault="00037C74" w:rsidP="00037C74">
            <w:pPr>
              <w:spacing w:before="120" w:after="120"/>
              <w:rPr>
                <w:rFonts w:eastAsia="Times New Roman"/>
                <w:color w:val="000000"/>
              </w:rPr>
            </w:pPr>
            <w:r w:rsidRPr="00037C74">
              <w:rPr>
                <w:rFonts w:eastAsia="Times New Roman"/>
                <w:color w:val="000000"/>
              </w:rPr>
              <w:t>J</w:t>
            </w:r>
          </w:p>
        </w:tc>
        <w:tc>
          <w:tcPr>
            <w:tcW w:w="2994" w:type="dxa"/>
            <w:gridSpan w:val="5"/>
            <w:tcBorders>
              <w:bottom w:val="single" w:sz="4" w:space="0" w:color="auto"/>
            </w:tcBorders>
          </w:tcPr>
          <w:p w14:paraId="0C8A908E" w14:textId="77777777" w:rsidR="00037C74" w:rsidRPr="00037C74" w:rsidRDefault="00037C74" w:rsidP="00037C74">
            <w:pPr>
              <w:spacing w:before="120" w:after="120"/>
              <w:rPr>
                <w:rFonts w:eastAsia="Times New Roman"/>
                <w:lang w:val="en-US"/>
              </w:rPr>
            </w:pPr>
            <w:r w:rsidRPr="00037C74">
              <w:rPr>
                <w:rFonts w:eastAsia="Times New Roman"/>
                <w:lang w:val="en-US"/>
              </w:rPr>
              <w:t xml:space="preserve">Will the project transfer information outside the UK? </w:t>
            </w:r>
          </w:p>
        </w:tc>
        <w:tc>
          <w:tcPr>
            <w:tcW w:w="1197" w:type="dxa"/>
            <w:gridSpan w:val="2"/>
            <w:tcBorders>
              <w:bottom w:val="single" w:sz="4" w:space="0" w:color="auto"/>
            </w:tcBorders>
          </w:tcPr>
          <w:p w14:paraId="3AD851F5" w14:textId="77777777" w:rsidR="00037C74" w:rsidRPr="00037C74" w:rsidRDefault="00037C74" w:rsidP="00807269">
            <w:pPr>
              <w:spacing w:before="120" w:after="120"/>
              <w:jc w:val="center"/>
              <w:rPr>
                <w:rFonts w:eastAsia="Times New Roman"/>
                <w:b/>
                <w:lang w:val="en-US"/>
              </w:rPr>
            </w:pPr>
          </w:p>
        </w:tc>
        <w:tc>
          <w:tcPr>
            <w:tcW w:w="5528" w:type="dxa"/>
            <w:gridSpan w:val="6"/>
            <w:tcBorders>
              <w:bottom w:val="single" w:sz="4" w:space="0" w:color="auto"/>
            </w:tcBorders>
          </w:tcPr>
          <w:p w14:paraId="17CCEA97" w14:textId="77777777" w:rsidR="00037C74" w:rsidRPr="00037C74" w:rsidRDefault="00037C74" w:rsidP="00BE2819">
            <w:pPr>
              <w:spacing w:before="120" w:after="120"/>
              <w:rPr>
                <w:rFonts w:eastAsia="Times New Roman"/>
                <w:lang w:val="en-US"/>
              </w:rPr>
            </w:pPr>
          </w:p>
        </w:tc>
      </w:tr>
      <w:tr w:rsidR="00037C74" w:rsidRPr="00037C74" w14:paraId="22B46B2C" w14:textId="77777777" w:rsidTr="646B0330">
        <w:tc>
          <w:tcPr>
            <w:tcW w:w="10201" w:type="dxa"/>
            <w:gridSpan w:val="14"/>
            <w:tcBorders>
              <w:bottom w:val="nil"/>
            </w:tcBorders>
            <w:shd w:val="clear" w:color="auto" w:fill="768692"/>
          </w:tcPr>
          <w:p w14:paraId="44A80591" w14:textId="77777777" w:rsidR="00037C74" w:rsidRPr="00037C74" w:rsidRDefault="00037C74" w:rsidP="00037C74">
            <w:pPr>
              <w:numPr>
                <w:ilvl w:val="0"/>
                <w:numId w:val="14"/>
              </w:numPr>
              <w:spacing w:before="120" w:after="120"/>
              <w:contextualSpacing/>
              <w:rPr>
                <w:rFonts w:eastAsia="Times New Roman"/>
                <w:color w:val="FFFFFF"/>
                <w:lang w:val="en-US"/>
              </w:rPr>
            </w:pPr>
            <w:r w:rsidRPr="00037C74">
              <w:rPr>
                <w:rFonts w:eastAsia="Times New Roman"/>
                <w:color w:val="FFFFFF"/>
                <w:lang w:val="en-US"/>
              </w:rPr>
              <w:t>If you answered “</w:t>
            </w:r>
            <w:r w:rsidRPr="00037C74">
              <w:rPr>
                <w:rFonts w:eastAsia="Times New Roman"/>
                <w:b/>
                <w:color w:val="FFFFFF"/>
                <w:lang w:val="en-US"/>
              </w:rPr>
              <w:t>No”</w:t>
            </w:r>
            <w:r w:rsidRPr="00037C74">
              <w:rPr>
                <w:rFonts w:eastAsia="Times New Roman"/>
                <w:color w:val="FFFFFF"/>
                <w:lang w:val="en-US"/>
              </w:rPr>
              <w:t xml:space="preserve"> to all the questions, you </w:t>
            </w:r>
            <w:r w:rsidRPr="00037C74">
              <w:rPr>
                <w:rFonts w:eastAsia="Times New Roman"/>
                <w:b/>
                <w:color w:val="FFFFFF"/>
                <w:lang w:val="en-US"/>
              </w:rPr>
              <w:t>DO NOT</w:t>
            </w:r>
            <w:r w:rsidRPr="00037C74">
              <w:rPr>
                <w:rFonts w:eastAsia="Times New Roman"/>
                <w:color w:val="FFFFFF"/>
                <w:lang w:val="en-US"/>
              </w:rPr>
              <w:t xml:space="preserve"> need to proceed to a full DPIA.  Save this document to evidence your assessment</w:t>
            </w:r>
          </w:p>
          <w:p w14:paraId="7CEA6CB4" w14:textId="77777777" w:rsidR="00037C74" w:rsidRPr="00037C74" w:rsidRDefault="00037C74" w:rsidP="00037C74">
            <w:pPr>
              <w:numPr>
                <w:ilvl w:val="0"/>
                <w:numId w:val="14"/>
              </w:numPr>
              <w:spacing w:before="120" w:after="120"/>
              <w:contextualSpacing/>
              <w:rPr>
                <w:rFonts w:eastAsia="Times New Roman"/>
                <w:color w:val="FFFFFF"/>
                <w:lang w:val="en-US"/>
              </w:rPr>
            </w:pPr>
            <w:r w:rsidRPr="00037C74">
              <w:rPr>
                <w:rFonts w:eastAsia="Times New Roman"/>
                <w:color w:val="FFFFFF"/>
                <w:lang w:val="en-US"/>
              </w:rPr>
              <w:t>If you answered “</w:t>
            </w:r>
            <w:r w:rsidRPr="00037C74">
              <w:rPr>
                <w:rFonts w:eastAsia="Times New Roman"/>
                <w:b/>
                <w:bCs/>
                <w:color w:val="FFFFFF"/>
                <w:lang w:val="en-US"/>
              </w:rPr>
              <w:t>Y</w:t>
            </w:r>
            <w:r w:rsidRPr="00037C74">
              <w:rPr>
                <w:rFonts w:eastAsia="Times New Roman"/>
                <w:b/>
                <w:color w:val="FFFFFF"/>
                <w:lang w:val="en-US"/>
              </w:rPr>
              <w:t>es”</w:t>
            </w:r>
            <w:r w:rsidRPr="00037C74">
              <w:rPr>
                <w:rFonts w:eastAsia="Times New Roman"/>
                <w:color w:val="FFFFFF"/>
                <w:lang w:val="en-US"/>
              </w:rPr>
              <w:t xml:space="preserve"> to any of these questions, you </w:t>
            </w:r>
            <w:r w:rsidRPr="00037C74">
              <w:rPr>
                <w:rFonts w:eastAsia="Times New Roman"/>
                <w:b/>
                <w:color w:val="FFFFFF"/>
                <w:lang w:val="en-US"/>
              </w:rPr>
              <w:t>DO</w:t>
            </w:r>
            <w:r w:rsidRPr="00037C74">
              <w:rPr>
                <w:rFonts w:eastAsia="Times New Roman"/>
                <w:color w:val="FFFFFF"/>
                <w:lang w:val="en-US"/>
              </w:rPr>
              <w:t xml:space="preserve"> need to proceed to a full DPIA.  Complete the rest of the document, forward to appropriate persons for review and approval and save to evidence your assessment</w:t>
            </w:r>
            <w:r w:rsidRPr="00037C74">
              <w:rPr>
                <w:rFonts w:eastAsia="Times New Roman"/>
                <w:b/>
                <w:color w:val="FFFFFF"/>
                <w:lang w:val="en-US"/>
              </w:rPr>
              <w:t xml:space="preserve">  </w:t>
            </w:r>
          </w:p>
          <w:p w14:paraId="48593E36" w14:textId="77777777" w:rsidR="00037C74" w:rsidRPr="00037C74" w:rsidRDefault="00037C74" w:rsidP="00037C74">
            <w:pPr>
              <w:numPr>
                <w:ilvl w:val="0"/>
                <w:numId w:val="14"/>
              </w:numPr>
              <w:spacing w:before="120" w:after="120"/>
              <w:contextualSpacing/>
              <w:rPr>
                <w:rFonts w:eastAsia="Times New Roman"/>
                <w:color w:val="FFFFFF"/>
                <w:lang w:val="en-US"/>
              </w:rPr>
            </w:pPr>
            <w:r w:rsidRPr="00037C74">
              <w:rPr>
                <w:rFonts w:eastAsia="Times New Roman"/>
                <w:color w:val="FFFFFF"/>
                <w:lang w:val="en-US"/>
              </w:rPr>
              <w:t>If, however, you answered “</w:t>
            </w:r>
            <w:r w:rsidRPr="00037C74">
              <w:rPr>
                <w:rFonts w:eastAsia="Times New Roman"/>
                <w:b/>
                <w:bCs/>
                <w:color w:val="FFFFFF"/>
                <w:lang w:val="en-US"/>
              </w:rPr>
              <w:t>Yes</w:t>
            </w:r>
            <w:r w:rsidRPr="00037C74">
              <w:rPr>
                <w:rFonts w:eastAsia="Times New Roman"/>
                <w:color w:val="FFFFFF"/>
                <w:lang w:val="en-US"/>
              </w:rPr>
              <w:t xml:space="preserve">” to any of the questions, but feel it is not necessary to complete the full DPIA, please provide the justification for this below and send to appropriate persons for review and approval and save to evidence your assessment. </w:t>
            </w:r>
          </w:p>
        </w:tc>
      </w:tr>
      <w:tr w:rsidR="00037C74" w:rsidRPr="00037C74" w14:paraId="73D2CF92" w14:textId="77777777" w:rsidTr="00711DA0">
        <w:tc>
          <w:tcPr>
            <w:tcW w:w="482" w:type="dxa"/>
            <w:tcBorders>
              <w:bottom w:val="single" w:sz="4" w:space="0" w:color="auto"/>
            </w:tcBorders>
          </w:tcPr>
          <w:p w14:paraId="7E802A62" w14:textId="77777777" w:rsidR="00037C74" w:rsidRPr="00037C74" w:rsidRDefault="00037C74" w:rsidP="00037C74">
            <w:pPr>
              <w:spacing w:before="120" w:after="120"/>
              <w:rPr>
                <w:rFonts w:eastAsia="Times New Roman"/>
                <w:lang w:val="en-US"/>
              </w:rPr>
            </w:pPr>
            <w:r w:rsidRPr="00037C74">
              <w:rPr>
                <w:rFonts w:eastAsia="Times New Roman"/>
                <w:lang w:val="en-US"/>
              </w:rPr>
              <w:t>K</w:t>
            </w:r>
          </w:p>
        </w:tc>
        <w:tc>
          <w:tcPr>
            <w:tcW w:w="1942" w:type="dxa"/>
            <w:gridSpan w:val="4"/>
            <w:tcBorders>
              <w:bottom w:val="single" w:sz="4" w:space="0" w:color="auto"/>
            </w:tcBorders>
          </w:tcPr>
          <w:p w14:paraId="15E6E2AC" w14:textId="77777777" w:rsidR="00037C74" w:rsidRPr="00037C74" w:rsidRDefault="00037C74" w:rsidP="00037C74">
            <w:pPr>
              <w:spacing w:before="120" w:after="120"/>
              <w:rPr>
                <w:rFonts w:eastAsia="Times New Roman"/>
                <w:bCs/>
                <w:lang w:eastAsia="en-GB"/>
              </w:rPr>
            </w:pPr>
            <w:r w:rsidRPr="00037C74">
              <w:rPr>
                <w:rFonts w:eastAsia="Times New Roman"/>
                <w:bCs/>
                <w:lang w:eastAsia="en-GB"/>
              </w:rPr>
              <w:t>Justification</w:t>
            </w:r>
          </w:p>
        </w:tc>
        <w:tc>
          <w:tcPr>
            <w:tcW w:w="7777" w:type="dxa"/>
            <w:gridSpan w:val="9"/>
            <w:tcBorders>
              <w:bottom w:val="single" w:sz="4" w:space="0" w:color="auto"/>
            </w:tcBorders>
            <w:shd w:val="clear" w:color="auto" w:fill="auto"/>
          </w:tcPr>
          <w:p w14:paraId="559297B5" w14:textId="77777777" w:rsidR="00037C74" w:rsidRPr="00037C74" w:rsidRDefault="00037C74" w:rsidP="00037C74">
            <w:pPr>
              <w:tabs>
                <w:tab w:val="left" w:pos="1515"/>
              </w:tabs>
              <w:spacing w:before="120" w:after="120"/>
              <w:rPr>
                <w:rFonts w:eastAsia="Times New Roman"/>
                <w:lang w:val="en-US"/>
              </w:rPr>
            </w:pPr>
          </w:p>
        </w:tc>
      </w:tr>
      <w:tr w:rsidR="00037C74" w:rsidRPr="00037C74" w14:paraId="264BF99F" w14:textId="77777777" w:rsidTr="646B0330">
        <w:tc>
          <w:tcPr>
            <w:tcW w:w="10201" w:type="dxa"/>
            <w:gridSpan w:val="14"/>
            <w:tcBorders>
              <w:top w:val="single" w:sz="4" w:space="0" w:color="auto"/>
            </w:tcBorders>
            <w:shd w:val="clear" w:color="auto" w:fill="8A1538"/>
          </w:tcPr>
          <w:p w14:paraId="7972058D" w14:textId="77777777" w:rsidR="00037C74" w:rsidRPr="00037C74" w:rsidRDefault="00037C74" w:rsidP="00037C74">
            <w:pPr>
              <w:spacing w:before="120" w:after="120"/>
              <w:jc w:val="center"/>
              <w:rPr>
                <w:rFonts w:eastAsia="Calibri"/>
                <w:b/>
              </w:rPr>
            </w:pPr>
            <w:r w:rsidRPr="00037C74">
              <w:rPr>
                <w:rFonts w:eastAsia="Calibri"/>
                <w:b/>
                <w:color w:val="FFFFFF"/>
                <w:sz w:val="36"/>
                <w:szCs w:val="36"/>
              </w:rPr>
              <w:lastRenderedPageBreak/>
              <w:t xml:space="preserve">Full Data Protection Impact Assessment </w:t>
            </w:r>
          </w:p>
        </w:tc>
      </w:tr>
      <w:tr w:rsidR="00037C74" w:rsidRPr="00037C74" w14:paraId="37C35E4E" w14:textId="77777777" w:rsidTr="00711DA0">
        <w:tc>
          <w:tcPr>
            <w:tcW w:w="482" w:type="dxa"/>
          </w:tcPr>
          <w:p w14:paraId="4BB404EE" w14:textId="77777777" w:rsidR="00037C74" w:rsidRPr="00037C74" w:rsidRDefault="00037C74" w:rsidP="00037C74">
            <w:pPr>
              <w:spacing w:before="120" w:after="120"/>
              <w:rPr>
                <w:rFonts w:eastAsia="Times New Roman"/>
                <w:color w:val="000000"/>
              </w:rPr>
            </w:pPr>
            <w:r w:rsidRPr="00037C74">
              <w:rPr>
                <w:rFonts w:eastAsia="Times New Roman"/>
                <w:color w:val="000000"/>
              </w:rPr>
              <w:t>11</w:t>
            </w:r>
          </w:p>
        </w:tc>
        <w:tc>
          <w:tcPr>
            <w:tcW w:w="2994" w:type="dxa"/>
            <w:gridSpan w:val="5"/>
          </w:tcPr>
          <w:p w14:paraId="542DF2D4" w14:textId="77777777" w:rsidR="00037C74" w:rsidRPr="00037C74" w:rsidRDefault="00037C74" w:rsidP="00037C74">
            <w:pPr>
              <w:spacing w:before="120" w:after="120"/>
              <w:rPr>
                <w:rFonts w:eastAsia="Times New Roman"/>
                <w:color w:val="000000"/>
              </w:rPr>
            </w:pPr>
            <w:r w:rsidRPr="00037C74">
              <w:rPr>
                <w:rFonts w:eastAsia="Times New Roman"/>
                <w:color w:val="000000"/>
              </w:rPr>
              <w:t xml:space="preserve">Who are the Data Subjects? </w:t>
            </w:r>
          </w:p>
          <w:p w14:paraId="01C99D17" w14:textId="77777777" w:rsidR="00037C74" w:rsidRPr="00037C74" w:rsidRDefault="00037C74" w:rsidP="00037C74">
            <w:pPr>
              <w:spacing w:before="120" w:after="120"/>
              <w:rPr>
                <w:rFonts w:eastAsia="Times New Roman"/>
                <w:i/>
                <w:iCs/>
                <w:color w:val="000000"/>
                <w:sz w:val="20"/>
                <w:szCs w:val="20"/>
              </w:rPr>
            </w:pPr>
            <w:r w:rsidRPr="00037C74">
              <w:rPr>
                <w:rFonts w:eastAsia="Times New Roman"/>
                <w:i/>
                <w:iCs/>
                <w:color w:val="000000"/>
                <w:sz w:val="20"/>
                <w:szCs w:val="20"/>
              </w:rPr>
              <w:t>(The people whose data will be held/processed in this new system – this may be patients, staff and/or other individuals)</w:t>
            </w:r>
          </w:p>
        </w:tc>
        <w:tc>
          <w:tcPr>
            <w:tcW w:w="6725" w:type="dxa"/>
            <w:gridSpan w:val="8"/>
          </w:tcPr>
          <w:p w14:paraId="2E9C2850" w14:textId="77777777" w:rsidR="00037C74" w:rsidRPr="00037C74" w:rsidRDefault="00037C74" w:rsidP="00037C74">
            <w:pPr>
              <w:spacing w:before="120" w:after="120"/>
              <w:rPr>
                <w:rFonts w:eastAsia="Times New Roman"/>
                <w:color w:val="000000"/>
              </w:rPr>
            </w:pPr>
          </w:p>
        </w:tc>
      </w:tr>
      <w:tr w:rsidR="00711DA0" w:rsidRPr="00037C74" w14:paraId="4E9EA3E4" w14:textId="77777777" w:rsidTr="00711DA0">
        <w:trPr>
          <w:trHeight w:val="564"/>
        </w:trPr>
        <w:tc>
          <w:tcPr>
            <w:tcW w:w="482" w:type="dxa"/>
            <w:vMerge w:val="restart"/>
          </w:tcPr>
          <w:p w14:paraId="5D05ADA0" w14:textId="77777777" w:rsidR="00711DA0" w:rsidRPr="00037C74" w:rsidRDefault="00711DA0" w:rsidP="00711DA0">
            <w:pPr>
              <w:spacing w:before="120" w:after="120"/>
              <w:rPr>
                <w:rFonts w:eastAsia="Times New Roman"/>
                <w:color w:val="000000"/>
              </w:rPr>
            </w:pPr>
            <w:r w:rsidRPr="00037C74">
              <w:rPr>
                <w:rFonts w:eastAsia="Times New Roman"/>
                <w:color w:val="000000"/>
              </w:rPr>
              <w:t>12</w:t>
            </w:r>
          </w:p>
        </w:tc>
        <w:tc>
          <w:tcPr>
            <w:tcW w:w="2994" w:type="dxa"/>
            <w:gridSpan w:val="5"/>
            <w:vMerge w:val="restart"/>
          </w:tcPr>
          <w:p w14:paraId="3DE2C46B" w14:textId="77777777" w:rsidR="00711DA0" w:rsidRPr="00037C74" w:rsidRDefault="00711DA0" w:rsidP="00711DA0">
            <w:pPr>
              <w:spacing w:before="120" w:after="120"/>
              <w:rPr>
                <w:rFonts w:eastAsia="Times New Roman"/>
                <w:color w:val="000000"/>
              </w:rPr>
            </w:pPr>
            <w:r w:rsidRPr="00037C74">
              <w:rPr>
                <w:rFonts w:eastAsia="Times New Roman"/>
                <w:color w:val="000000"/>
              </w:rPr>
              <w:t xml:space="preserve">What Data Classes will be held on this system </w:t>
            </w:r>
          </w:p>
          <w:p w14:paraId="3F9608EC" w14:textId="77777777" w:rsidR="00711DA0" w:rsidRPr="00037C74" w:rsidRDefault="00711DA0" w:rsidP="00711DA0">
            <w:pPr>
              <w:spacing w:before="120" w:after="120"/>
              <w:rPr>
                <w:rFonts w:eastAsia="Times New Roman"/>
                <w:i/>
                <w:iCs/>
                <w:color w:val="000000"/>
                <w:sz w:val="20"/>
                <w:szCs w:val="20"/>
              </w:rPr>
            </w:pPr>
            <w:r w:rsidRPr="00037C74">
              <w:rPr>
                <w:rFonts w:eastAsia="Times New Roman"/>
                <w:i/>
                <w:iCs/>
                <w:color w:val="000000"/>
                <w:sz w:val="20"/>
                <w:szCs w:val="20"/>
              </w:rPr>
              <w:t>(The actual data fields) split by Personal and Special Category)</w:t>
            </w:r>
          </w:p>
        </w:tc>
        <w:tc>
          <w:tcPr>
            <w:tcW w:w="6725" w:type="dxa"/>
            <w:gridSpan w:val="8"/>
          </w:tcPr>
          <w:p w14:paraId="4703761B" w14:textId="77777777" w:rsidR="00711DA0" w:rsidRPr="00037C74" w:rsidRDefault="00711DA0" w:rsidP="00711DA0">
            <w:pPr>
              <w:spacing w:before="120" w:after="120"/>
              <w:rPr>
                <w:rFonts w:eastAsia="MS Mincho"/>
                <w:lang w:val="en-US"/>
              </w:rPr>
            </w:pPr>
            <w:r w:rsidRPr="646B0330">
              <w:rPr>
                <w:rFonts w:eastAsia="MS Mincho"/>
                <w:lang w:val="en-US"/>
              </w:rPr>
              <w:t>Personal Data:</w:t>
            </w:r>
          </w:p>
          <w:p w14:paraId="79E12D95" w14:textId="1FB2F1A3" w:rsidR="00711DA0" w:rsidRPr="00037C74" w:rsidRDefault="00711DA0" w:rsidP="00711DA0">
            <w:pPr>
              <w:spacing w:before="120" w:after="120"/>
              <w:rPr>
                <w:rFonts w:eastAsia="MS Mincho"/>
                <w:lang w:val="en-US"/>
              </w:rPr>
            </w:pPr>
          </w:p>
        </w:tc>
      </w:tr>
      <w:tr w:rsidR="00711DA0" w:rsidRPr="00037C74" w14:paraId="34DF53E1" w14:textId="77777777" w:rsidTr="00711DA0">
        <w:trPr>
          <w:trHeight w:val="563"/>
        </w:trPr>
        <w:tc>
          <w:tcPr>
            <w:tcW w:w="482" w:type="dxa"/>
            <w:vMerge/>
          </w:tcPr>
          <w:p w14:paraId="370237EC" w14:textId="77777777" w:rsidR="00711DA0" w:rsidRPr="00037C74" w:rsidRDefault="00711DA0" w:rsidP="00711DA0">
            <w:pPr>
              <w:spacing w:before="120" w:after="120"/>
              <w:rPr>
                <w:rFonts w:eastAsia="Times New Roman"/>
                <w:color w:val="000000"/>
              </w:rPr>
            </w:pPr>
          </w:p>
        </w:tc>
        <w:tc>
          <w:tcPr>
            <w:tcW w:w="2994" w:type="dxa"/>
            <w:gridSpan w:val="5"/>
            <w:vMerge/>
          </w:tcPr>
          <w:p w14:paraId="6B282742" w14:textId="77777777" w:rsidR="00711DA0" w:rsidRPr="00037C74" w:rsidRDefault="00711DA0" w:rsidP="00711DA0">
            <w:pPr>
              <w:spacing w:before="120" w:after="120"/>
              <w:rPr>
                <w:rFonts w:eastAsia="Times New Roman"/>
                <w:color w:val="000000"/>
              </w:rPr>
            </w:pPr>
          </w:p>
        </w:tc>
        <w:tc>
          <w:tcPr>
            <w:tcW w:w="6725" w:type="dxa"/>
            <w:gridSpan w:val="8"/>
          </w:tcPr>
          <w:p w14:paraId="6E7EE738" w14:textId="77777777" w:rsidR="00711DA0" w:rsidRDefault="00711DA0" w:rsidP="00711DA0">
            <w:pPr>
              <w:spacing w:before="120" w:after="120"/>
              <w:rPr>
                <w:rFonts w:eastAsia="MS Mincho"/>
                <w:lang w:val="en-US"/>
              </w:rPr>
            </w:pPr>
            <w:r w:rsidRPr="646B0330">
              <w:rPr>
                <w:rFonts w:eastAsia="MS Mincho"/>
                <w:lang w:val="en-US"/>
              </w:rPr>
              <w:t xml:space="preserve">Special Category Data: </w:t>
            </w:r>
          </w:p>
          <w:p w14:paraId="7E76F699" w14:textId="6AD6C705" w:rsidR="00205D3C" w:rsidRPr="00037C74" w:rsidRDefault="00205D3C" w:rsidP="00711DA0">
            <w:pPr>
              <w:spacing w:before="120" w:after="120"/>
              <w:rPr>
                <w:rFonts w:eastAsia="MS Mincho"/>
                <w:lang w:val="en-US"/>
              </w:rPr>
            </w:pPr>
          </w:p>
        </w:tc>
      </w:tr>
      <w:tr w:rsidR="00037C74" w:rsidRPr="00037C74" w14:paraId="26EBF898" w14:textId="77777777" w:rsidTr="00711DA0">
        <w:tc>
          <w:tcPr>
            <w:tcW w:w="482" w:type="dxa"/>
          </w:tcPr>
          <w:p w14:paraId="76A1A1CC" w14:textId="77777777" w:rsidR="00037C74" w:rsidRPr="00037C74" w:rsidRDefault="00037C74" w:rsidP="00037C74">
            <w:pPr>
              <w:spacing w:before="120" w:after="120"/>
              <w:rPr>
                <w:rFonts w:eastAsia="Times New Roman"/>
                <w:color w:val="000000"/>
              </w:rPr>
            </w:pPr>
            <w:r w:rsidRPr="00037C74">
              <w:rPr>
                <w:rFonts w:eastAsia="Times New Roman"/>
                <w:color w:val="000000"/>
              </w:rPr>
              <w:t>13</w:t>
            </w:r>
          </w:p>
        </w:tc>
        <w:tc>
          <w:tcPr>
            <w:tcW w:w="2994" w:type="dxa"/>
            <w:gridSpan w:val="5"/>
          </w:tcPr>
          <w:p w14:paraId="31C8FEC1" w14:textId="77777777" w:rsidR="00037C74" w:rsidRPr="00037C74" w:rsidRDefault="00037C74" w:rsidP="00037C74">
            <w:pPr>
              <w:spacing w:before="120" w:after="120"/>
              <w:rPr>
                <w:rFonts w:eastAsia="Times New Roman"/>
                <w:color w:val="000000"/>
              </w:rPr>
            </w:pPr>
            <w:r w:rsidRPr="00037C74">
              <w:rPr>
                <w:rFonts w:eastAsia="Times New Roman"/>
                <w:color w:val="000000"/>
              </w:rPr>
              <w:t xml:space="preserve">Children (those under 13 years of age): does the project involve internet services of any kind, with regards to children? </w:t>
            </w:r>
          </w:p>
        </w:tc>
        <w:tc>
          <w:tcPr>
            <w:tcW w:w="6725" w:type="dxa"/>
            <w:gridSpan w:val="8"/>
          </w:tcPr>
          <w:p w14:paraId="06E1FE78" w14:textId="77777777" w:rsidR="00037C74" w:rsidRPr="00037C74" w:rsidRDefault="00037C74" w:rsidP="00037C74">
            <w:pPr>
              <w:spacing w:before="120" w:after="120"/>
              <w:rPr>
                <w:rFonts w:eastAsia="Times New Roman"/>
                <w:color w:val="000000"/>
              </w:rPr>
            </w:pPr>
          </w:p>
        </w:tc>
      </w:tr>
      <w:tr w:rsidR="00037C74" w:rsidRPr="00037C74" w14:paraId="69592ABC" w14:textId="77777777" w:rsidTr="00711DA0">
        <w:tc>
          <w:tcPr>
            <w:tcW w:w="482" w:type="dxa"/>
          </w:tcPr>
          <w:p w14:paraId="45AC9F22" w14:textId="77777777" w:rsidR="00037C74" w:rsidRPr="00037C74" w:rsidRDefault="00037C74" w:rsidP="00037C74">
            <w:pPr>
              <w:spacing w:before="120" w:after="120"/>
              <w:rPr>
                <w:rFonts w:eastAsia="Times New Roman"/>
                <w:color w:val="000000"/>
              </w:rPr>
            </w:pPr>
            <w:r w:rsidRPr="00037C74">
              <w:rPr>
                <w:rFonts w:eastAsia="Times New Roman"/>
                <w:color w:val="000000"/>
              </w:rPr>
              <w:t>14</w:t>
            </w:r>
          </w:p>
        </w:tc>
        <w:tc>
          <w:tcPr>
            <w:tcW w:w="2994" w:type="dxa"/>
            <w:gridSpan w:val="5"/>
          </w:tcPr>
          <w:p w14:paraId="0A61B2DF" w14:textId="77777777" w:rsidR="00037C74" w:rsidRPr="00037C74" w:rsidRDefault="00037C74" w:rsidP="00037C74">
            <w:pPr>
              <w:spacing w:before="120" w:after="120"/>
              <w:rPr>
                <w:rFonts w:eastAsia="Times New Roman"/>
                <w:color w:val="000000"/>
              </w:rPr>
            </w:pPr>
            <w:r w:rsidRPr="00037C74">
              <w:rPr>
                <w:rFonts w:eastAsia="Times New Roman"/>
                <w:color w:val="000000"/>
              </w:rPr>
              <w:t xml:space="preserve">If yes, are you planning to gain and record consent? How will you achieve this? </w:t>
            </w:r>
          </w:p>
        </w:tc>
        <w:tc>
          <w:tcPr>
            <w:tcW w:w="6725" w:type="dxa"/>
            <w:gridSpan w:val="8"/>
          </w:tcPr>
          <w:p w14:paraId="6117CE7B" w14:textId="77777777" w:rsidR="00037C74" w:rsidRPr="00037C74" w:rsidRDefault="00037C74" w:rsidP="00037C74">
            <w:pPr>
              <w:spacing w:before="120" w:after="120"/>
              <w:rPr>
                <w:rFonts w:eastAsia="Times New Roman"/>
                <w:color w:val="000000"/>
              </w:rPr>
            </w:pPr>
          </w:p>
        </w:tc>
      </w:tr>
      <w:tr w:rsidR="00037C74" w:rsidRPr="00037C74" w14:paraId="59874551" w14:textId="77777777" w:rsidTr="00711DA0">
        <w:tc>
          <w:tcPr>
            <w:tcW w:w="482" w:type="dxa"/>
          </w:tcPr>
          <w:p w14:paraId="1CC95746" w14:textId="77777777" w:rsidR="00037C74" w:rsidRPr="00037C74" w:rsidRDefault="00037C74" w:rsidP="00037C74">
            <w:pPr>
              <w:spacing w:before="120" w:after="120"/>
              <w:rPr>
                <w:rFonts w:eastAsia="Times New Roman"/>
                <w:color w:val="000000"/>
              </w:rPr>
            </w:pPr>
            <w:r w:rsidRPr="00037C74">
              <w:rPr>
                <w:rFonts w:eastAsia="Times New Roman"/>
                <w:color w:val="000000"/>
              </w:rPr>
              <w:t>15</w:t>
            </w:r>
          </w:p>
        </w:tc>
        <w:tc>
          <w:tcPr>
            <w:tcW w:w="2994" w:type="dxa"/>
            <w:gridSpan w:val="5"/>
          </w:tcPr>
          <w:p w14:paraId="7325DE43" w14:textId="77777777" w:rsidR="00037C74" w:rsidRPr="00037C74" w:rsidRDefault="00037C74" w:rsidP="00037C74">
            <w:pPr>
              <w:spacing w:before="120" w:after="120"/>
              <w:rPr>
                <w:rFonts w:eastAsia="Times New Roman"/>
                <w:color w:val="000000"/>
              </w:rPr>
            </w:pPr>
            <w:r w:rsidRPr="00037C74">
              <w:rPr>
                <w:rFonts w:eastAsia="Times New Roman"/>
                <w:color w:val="000000"/>
              </w:rPr>
              <w:t>If the child is under 13 years of age, will you gain and record the parents’ consent? If Yes, how will you achieve this?</w:t>
            </w:r>
          </w:p>
        </w:tc>
        <w:tc>
          <w:tcPr>
            <w:tcW w:w="6725" w:type="dxa"/>
            <w:gridSpan w:val="8"/>
          </w:tcPr>
          <w:p w14:paraId="0ECC9546" w14:textId="77777777" w:rsidR="00037C74" w:rsidRPr="00037C74" w:rsidRDefault="00037C74" w:rsidP="00037C74">
            <w:pPr>
              <w:spacing w:before="120" w:after="120"/>
              <w:rPr>
                <w:rFonts w:eastAsia="Times New Roman"/>
                <w:color w:val="000000"/>
              </w:rPr>
            </w:pPr>
          </w:p>
        </w:tc>
      </w:tr>
      <w:tr w:rsidR="00037C74" w:rsidRPr="00037C74" w14:paraId="41352F1D" w14:textId="77777777" w:rsidTr="00711DA0">
        <w:tc>
          <w:tcPr>
            <w:tcW w:w="482" w:type="dxa"/>
            <w:shd w:val="clear" w:color="auto" w:fill="auto"/>
          </w:tcPr>
          <w:p w14:paraId="357B18AE" w14:textId="77777777" w:rsidR="00037C74" w:rsidRPr="00037C74" w:rsidRDefault="00037C74" w:rsidP="00037C74">
            <w:pPr>
              <w:spacing w:before="120" w:after="120"/>
              <w:rPr>
                <w:rFonts w:eastAsia="Times New Roman"/>
                <w:color w:val="000000"/>
              </w:rPr>
            </w:pPr>
            <w:r w:rsidRPr="00037C74">
              <w:rPr>
                <w:rFonts w:eastAsia="Times New Roman"/>
                <w:color w:val="000000"/>
              </w:rPr>
              <w:t>16</w:t>
            </w:r>
          </w:p>
        </w:tc>
        <w:tc>
          <w:tcPr>
            <w:tcW w:w="2994" w:type="dxa"/>
            <w:gridSpan w:val="5"/>
            <w:shd w:val="clear" w:color="auto" w:fill="auto"/>
          </w:tcPr>
          <w:p w14:paraId="4E6EA666" w14:textId="77777777" w:rsidR="00037C74" w:rsidRPr="00037C74" w:rsidRDefault="00037C74" w:rsidP="00037C74">
            <w:pPr>
              <w:spacing w:before="120" w:after="120"/>
              <w:rPr>
                <w:rFonts w:eastAsia="Times New Roman"/>
                <w:color w:val="000000"/>
              </w:rPr>
            </w:pPr>
            <w:r w:rsidRPr="00037C74">
              <w:rPr>
                <w:rFonts w:eastAsia="Times New Roman"/>
                <w:color w:val="000000"/>
              </w:rPr>
              <w:t>Who will be the data controller(s)?</w:t>
            </w:r>
          </w:p>
        </w:tc>
        <w:tc>
          <w:tcPr>
            <w:tcW w:w="6725" w:type="dxa"/>
            <w:gridSpan w:val="8"/>
          </w:tcPr>
          <w:p w14:paraId="05F27312" w14:textId="77777777" w:rsidR="00037C74" w:rsidRPr="00037C74" w:rsidRDefault="00037C74" w:rsidP="00037C74">
            <w:pPr>
              <w:tabs>
                <w:tab w:val="left" w:pos="1060"/>
              </w:tabs>
              <w:suppressAutoHyphens/>
              <w:overflowPunct w:val="0"/>
              <w:autoSpaceDE w:val="0"/>
              <w:autoSpaceDN w:val="0"/>
              <w:spacing w:before="120" w:after="120"/>
              <w:ind w:left="720"/>
              <w:textAlignment w:val="baseline"/>
              <w:rPr>
                <w:rFonts w:eastAsia="Times New Roman"/>
                <w:color w:val="000000"/>
              </w:rPr>
            </w:pPr>
          </w:p>
        </w:tc>
      </w:tr>
      <w:tr w:rsidR="00037C74" w:rsidRPr="00037C74" w14:paraId="7DF2394B" w14:textId="77777777" w:rsidTr="00711DA0">
        <w:tc>
          <w:tcPr>
            <w:tcW w:w="482" w:type="dxa"/>
            <w:shd w:val="clear" w:color="auto" w:fill="auto"/>
          </w:tcPr>
          <w:p w14:paraId="305D4081" w14:textId="77777777" w:rsidR="00037C74" w:rsidRPr="00037C74" w:rsidRDefault="00037C74" w:rsidP="00037C74">
            <w:pPr>
              <w:spacing w:before="120" w:after="120"/>
              <w:rPr>
                <w:rFonts w:eastAsia="Times New Roman"/>
                <w:color w:val="000000"/>
              </w:rPr>
            </w:pPr>
            <w:r w:rsidRPr="00037C74">
              <w:rPr>
                <w:rFonts w:eastAsia="Times New Roman"/>
                <w:color w:val="000000"/>
              </w:rPr>
              <w:t>17</w:t>
            </w:r>
          </w:p>
        </w:tc>
        <w:tc>
          <w:tcPr>
            <w:tcW w:w="2994" w:type="dxa"/>
            <w:gridSpan w:val="5"/>
            <w:shd w:val="clear" w:color="auto" w:fill="auto"/>
          </w:tcPr>
          <w:p w14:paraId="04806DF5" w14:textId="77777777" w:rsidR="00037C74" w:rsidRPr="00037C74" w:rsidRDefault="00037C74" w:rsidP="00037C74">
            <w:pPr>
              <w:spacing w:before="120" w:after="120"/>
              <w:rPr>
                <w:rFonts w:eastAsia="Times New Roman"/>
                <w:color w:val="000000"/>
              </w:rPr>
            </w:pPr>
            <w:r w:rsidRPr="00037C74">
              <w:rPr>
                <w:rFonts w:eastAsia="Times New Roman"/>
                <w:color w:val="000000"/>
              </w:rPr>
              <w:t>Will there be any data processors/sub-processors?</w:t>
            </w:r>
          </w:p>
        </w:tc>
        <w:tc>
          <w:tcPr>
            <w:tcW w:w="6725" w:type="dxa"/>
            <w:gridSpan w:val="8"/>
          </w:tcPr>
          <w:p w14:paraId="4E07025B" w14:textId="77777777" w:rsidR="00037C74" w:rsidRPr="00037C74" w:rsidRDefault="00037C74" w:rsidP="00037C74">
            <w:pPr>
              <w:spacing w:before="120" w:after="120"/>
              <w:ind w:left="720"/>
              <w:rPr>
                <w:rFonts w:eastAsia="Times New Roman"/>
                <w:color w:val="000000"/>
              </w:rPr>
            </w:pPr>
          </w:p>
        </w:tc>
      </w:tr>
      <w:tr w:rsidR="00037C74" w:rsidRPr="00037C74" w14:paraId="77916A0F" w14:textId="77777777" w:rsidTr="00711DA0">
        <w:tc>
          <w:tcPr>
            <w:tcW w:w="482" w:type="dxa"/>
          </w:tcPr>
          <w:p w14:paraId="508CE316" w14:textId="77777777" w:rsidR="00037C74" w:rsidRPr="00037C74" w:rsidRDefault="00037C74" w:rsidP="00037C74">
            <w:pPr>
              <w:spacing w:before="120" w:after="120"/>
              <w:rPr>
                <w:rFonts w:eastAsia="Times New Roman"/>
                <w:color w:val="000000"/>
              </w:rPr>
            </w:pPr>
            <w:r w:rsidRPr="00037C74">
              <w:rPr>
                <w:rFonts w:eastAsia="Times New Roman"/>
                <w:color w:val="000000"/>
              </w:rPr>
              <w:t>18</w:t>
            </w:r>
          </w:p>
        </w:tc>
        <w:tc>
          <w:tcPr>
            <w:tcW w:w="2994" w:type="dxa"/>
            <w:gridSpan w:val="5"/>
          </w:tcPr>
          <w:p w14:paraId="47F0B21C" w14:textId="77777777" w:rsidR="00037C74" w:rsidRPr="00037C74" w:rsidRDefault="00037C74" w:rsidP="00037C74">
            <w:pPr>
              <w:spacing w:before="120" w:after="120"/>
              <w:rPr>
                <w:rFonts w:eastAsia="Times New Roman"/>
                <w:color w:val="000000"/>
              </w:rPr>
            </w:pPr>
            <w:r w:rsidRPr="00037C74">
              <w:rPr>
                <w:rFonts w:eastAsia="Times New Roman"/>
                <w:color w:val="000000"/>
              </w:rPr>
              <w:t>Will this system/process include data which was not previously collected?</w:t>
            </w:r>
          </w:p>
        </w:tc>
        <w:tc>
          <w:tcPr>
            <w:tcW w:w="6725" w:type="dxa"/>
            <w:gridSpan w:val="8"/>
          </w:tcPr>
          <w:p w14:paraId="77EDC452" w14:textId="77777777" w:rsidR="00037C74" w:rsidRPr="00037C74" w:rsidRDefault="00037C74" w:rsidP="00037C74">
            <w:pPr>
              <w:spacing w:before="120" w:after="120"/>
              <w:rPr>
                <w:rFonts w:eastAsia="Times New Roman"/>
                <w:color w:val="000000"/>
                <w:highlight w:val="yellow"/>
              </w:rPr>
            </w:pPr>
          </w:p>
        </w:tc>
      </w:tr>
      <w:tr w:rsidR="00037C74" w:rsidRPr="00037C74" w14:paraId="65004F02" w14:textId="77777777" w:rsidTr="00711DA0">
        <w:tc>
          <w:tcPr>
            <w:tcW w:w="482" w:type="dxa"/>
          </w:tcPr>
          <w:p w14:paraId="209EAD6C" w14:textId="77777777" w:rsidR="00037C74" w:rsidRPr="00037C74" w:rsidRDefault="00037C74" w:rsidP="00037C74">
            <w:pPr>
              <w:spacing w:before="120" w:after="120"/>
              <w:rPr>
                <w:rFonts w:eastAsia="Times New Roman"/>
              </w:rPr>
            </w:pPr>
            <w:r w:rsidRPr="00037C74">
              <w:rPr>
                <w:rFonts w:eastAsia="Times New Roman"/>
              </w:rPr>
              <w:t>19</w:t>
            </w:r>
          </w:p>
        </w:tc>
        <w:tc>
          <w:tcPr>
            <w:tcW w:w="2994" w:type="dxa"/>
            <w:gridSpan w:val="5"/>
          </w:tcPr>
          <w:p w14:paraId="026FD856" w14:textId="77777777" w:rsidR="00037C74" w:rsidRPr="00037C74" w:rsidRDefault="00037C74" w:rsidP="00037C74">
            <w:pPr>
              <w:spacing w:before="120" w:after="120"/>
              <w:rPr>
                <w:rFonts w:eastAsia="Times New Roman"/>
              </w:rPr>
            </w:pPr>
            <w:r w:rsidRPr="00037C74">
              <w:rPr>
                <w:rFonts w:eastAsia="Times New Roman"/>
              </w:rPr>
              <w:t>Have you assessed the likelihood of data causing any unwarranted distress or damage to individuals concerned?</w:t>
            </w:r>
          </w:p>
        </w:tc>
        <w:tc>
          <w:tcPr>
            <w:tcW w:w="6725" w:type="dxa"/>
            <w:gridSpan w:val="8"/>
          </w:tcPr>
          <w:p w14:paraId="17CB1564" w14:textId="4E8B4CBC" w:rsidR="00037C74" w:rsidRPr="00037C74" w:rsidRDefault="00037C74" w:rsidP="00205D3C">
            <w:pPr>
              <w:spacing w:before="120" w:after="120"/>
              <w:rPr>
                <w:rFonts w:eastAsia="Times New Roman"/>
                <w:highlight w:val="yellow"/>
                <w:lang w:eastAsia="en-GB"/>
              </w:rPr>
            </w:pPr>
          </w:p>
        </w:tc>
      </w:tr>
      <w:tr w:rsidR="00037C74" w:rsidRPr="00037C74" w14:paraId="7D4E0C3D" w14:textId="77777777" w:rsidTr="00711DA0">
        <w:trPr>
          <w:trHeight w:val="332"/>
        </w:trPr>
        <w:tc>
          <w:tcPr>
            <w:tcW w:w="482" w:type="dxa"/>
            <w:vMerge w:val="restart"/>
          </w:tcPr>
          <w:p w14:paraId="57E3DA9D" w14:textId="77777777" w:rsidR="00037C74" w:rsidRPr="00037C74" w:rsidRDefault="00037C74" w:rsidP="00037C74">
            <w:pPr>
              <w:spacing w:before="120" w:after="120"/>
              <w:rPr>
                <w:rFonts w:eastAsia="Times New Roman"/>
                <w:color w:val="000000"/>
              </w:rPr>
            </w:pPr>
            <w:bookmarkStart w:id="31" w:name="_Hlk57191822"/>
            <w:r w:rsidRPr="00037C74">
              <w:rPr>
                <w:rFonts w:eastAsia="Times New Roman"/>
                <w:color w:val="000000"/>
              </w:rPr>
              <w:t>20</w:t>
            </w:r>
          </w:p>
        </w:tc>
        <w:tc>
          <w:tcPr>
            <w:tcW w:w="2994" w:type="dxa"/>
            <w:gridSpan w:val="5"/>
            <w:vMerge w:val="restart"/>
          </w:tcPr>
          <w:p w14:paraId="5B469F89" w14:textId="77777777" w:rsidR="00037C74" w:rsidRPr="00037C74" w:rsidRDefault="00037C74" w:rsidP="00037C74">
            <w:pPr>
              <w:spacing w:before="120" w:after="120"/>
              <w:rPr>
                <w:rFonts w:eastAsia="Times New Roman"/>
                <w:color w:val="000000"/>
              </w:rPr>
            </w:pPr>
            <w:r w:rsidRPr="00037C74">
              <w:rPr>
                <w:rFonts w:eastAsia="Times New Roman"/>
                <w:color w:val="000000"/>
              </w:rPr>
              <w:t>Is there a legal basis for holding and processing this data?</w:t>
            </w:r>
          </w:p>
          <w:p w14:paraId="3F633731" w14:textId="77777777" w:rsidR="00037C74" w:rsidRPr="00037C74" w:rsidRDefault="00037C74" w:rsidP="00037C74">
            <w:pPr>
              <w:spacing w:before="120" w:after="120"/>
              <w:rPr>
                <w:rFonts w:eastAsia="Times New Roman"/>
                <w:color w:val="000000"/>
                <w:highlight w:val="yellow"/>
              </w:rPr>
            </w:pPr>
            <w:r w:rsidRPr="00037C74">
              <w:rPr>
                <w:rFonts w:eastAsia="Times New Roman"/>
                <w:i/>
                <w:color w:val="000000"/>
                <w:sz w:val="20"/>
                <w:lang w:eastAsia="en-GB"/>
              </w:rPr>
              <w:t>(Need to identify UK GDPR Article 6 basis for any personal data and UK GDPR Article 9 basis for any special category data.)</w:t>
            </w:r>
          </w:p>
        </w:tc>
        <w:tc>
          <w:tcPr>
            <w:tcW w:w="6725" w:type="dxa"/>
            <w:gridSpan w:val="8"/>
          </w:tcPr>
          <w:p w14:paraId="62507CB8" w14:textId="77777777" w:rsidR="00CA021D" w:rsidRDefault="00205D3C" w:rsidP="00037C74">
            <w:pPr>
              <w:spacing w:before="120" w:after="120"/>
              <w:rPr>
                <w:rFonts w:eastAsia="Calibri"/>
              </w:rPr>
            </w:pPr>
            <w:r>
              <w:rPr>
                <w:rFonts w:eastAsia="Calibri"/>
              </w:rPr>
              <w:t xml:space="preserve">Article 6(1) </w:t>
            </w:r>
            <w:r w:rsidR="002A60E7">
              <w:rPr>
                <w:rFonts w:eastAsia="Calibri"/>
              </w:rPr>
              <w:t>Lawfulness of processing:</w:t>
            </w:r>
          </w:p>
          <w:p w14:paraId="5C492645" w14:textId="42A52982" w:rsidR="002A60E7" w:rsidRPr="00037C74" w:rsidRDefault="002A60E7" w:rsidP="00037C74">
            <w:pPr>
              <w:spacing w:before="120" w:after="120"/>
              <w:rPr>
                <w:rFonts w:eastAsia="Calibri"/>
              </w:rPr>
            </w:pPr>
          </w:p>
        </w:tc>
      </w:tr>
      <w:bookmarkEnd w:id="31"/>
      <w:tr w:rsidR="00037C74" w:rsidRPr="00037C74" w14:paraId="7B6681C8" w14:textId="77777777" w:rsidTr="00711DA0">
        <w:trPr>
          <w:trHeight w:val="332"/>
        </w:trPr>
        <w:tc>
          <w:tcPr>
            <w:tcW w:w="482" w:type="dxa"/>
            <w:vMerge/>
          </w:tcPr>
          <w:p w14:paraId="363884EF" w14:textId="77777777" w:rsidR="00037C74" w:rsidRPr="00037C74" w:rsidRDefault="00037C74" w:rsidP="00037C74">
            <w:pPr>
              <w:spacing w:before="120" w:after="120"/>
              <w:rPr>
                <w:rFonts w:eastAsia="Times New Roman"/>
                <w:color w:val="000000"/>
              </w:rPr>
            </w:pPr>
          </w:p>
        </w:tc>
        <w:tc>
          <w:tcPr>
            <w:tcW w:w="2994" w:type="dxa"/>
            <w:gridSpan w:val="5"/>
            <w:vMerge/>
          </w:tcPr>
          <w:p w14:paraId="31509992" w14:textId="77777777" w:rsidR="00037C74" w:rsidRPr="00037C74" w:rsidRDefault="00037C74" w:rsidP="00037C74">
            <w:pPr>
              <w:spacing w:before="120" w:after="120"/>
              <w:rPr>
                <w:rFonts w:eastAsia="Times New Roman"/>
                <w:color w:val="000000"/>
                <w:highlight w:val="yellow"/>
              </w:rPr>
            </w:pPr>
          </w:p>
        </w:tc>
        <w:tc>
          <w:tcPr>
            <w:tcW w:w="6725" w:type="dxa"/>
            <w:gridSpan w:val="8"/>
          </w:tcPr>
          <w:p w14:paraId="7C203A38" w14:textId="0D8A1251" w:rsidR="00037C74" w:rsidRPr="00037C74" w:rsidRDefault="002A60E7" w:rsidP="00037C74">
            <w:pPr>
              <w:spacing w:before="120" w:after="120"/>
              <w:rPr>
                <w:rFonts w:eastAsia="Calibri"/>
              </w:rPr>
            </w:pPr>
            <w:r>
              <w:rPr>
                <w:rFonts w:eastAsia="Calibri"/>
              </w:rPr>
              <w:t>Article 9(2) Processing of special catego</w:t>
            </w:r>
            <w:r w:rsidR="006550F5">
              <w:rPr>
                <w:rFonts w:eastAsia="Calibri"/>
              </w:rPr>
              <w:t xml:space="preserve">ries of personal data: </w:t>
            </w:r>
          </w:p>
        </w:tc>
      </w:tr>
      <w:tr w:rsidR="00037C74" w:rsidRPr="00037C74" w14:paraId="23FE5671" w14:textId="77777777" w:rsidTr="00711DA0">
        <w:tc>
          <w:tcPr>
            <w:tcW w:w="482" w:type="dxa"/>
          </w:tcPr>
          <w:p w14:paraId="268DD736" w14:textId="77777777" w:rsidR="00037C74" w:rsidRPr="00037C74" w:rsidRDefault="00037C74" w:rsidP="00037C74">
            <w:pPr>
              <w:spacing w:before="120" w:after="120"/>
              <w:rPr>
                <w:rFonts w:eastAsia="Times New Roman"/>
              </w:rPr>
            </w:pPr>
            <w:bookmarkStart w:id="32" w:name="_Hlk57191629"/>
            <w:r w:rsidRPr="00037C74">
              <w:rPr>
                <w:rFonts w:eastAsia="Times New Roman"/>
              </w:rPr>
              <w:lastRenderedPageBreak/>
              <w:t>21</w:t>
            </w:r>
          </w:p>
        </w:tc>
        <w:tc>
          <w:tcPr>
            <w:tcW w:w="2994" w:type="dxa"/>
            <w:gridSpan w:val="5"/>
          </w:tcPr>
          <w:p w14:paraId="2A85E858" w14:textId="77777777" w:rsidR="00037C74" w:rsidRPr="00037C74" w:rsidRDefault="00037C74" w:rsidP="00037C74">
            <w:pPr>
              <w:spacing w:before="120" w:after="120"/>
              <w:rPr>
                <w:rFonts w:eastAsia="Times New Roman"/>
                <w:color w:val="000000"/>
                <w:highlight w:val="yellow"/>
              </w:rPr>
            </w:pPr>
            <w:r w:rsidRPr="00037C74">
              <w:rPr>
                <w:rFonts w:eastAsia="Times New Roman"/>
                <w:color w:val="000000"/>
              </w:rPr>
              <w:t>How does this comply with the Common Law Duty of Confidentiality?</w:t>
            </w:r>
          </w:p>
        </w:tc>
        <w:tc>
          <w:tcPr>
            <w:tcW w:w="6725" w:type="dxa"/>
            <w:gridSpan w:val="8"/>
          </w:tcPr>
          <w:p w14:paraId="6E2F3482" w14:textId="77777777" w:rsidR="00037C74" w:rsidRPr="00037C74" w:rsidRDefault="00037C74" w:rsidP="00037C74">
            <w:pPr>
              <w:spacing w:before="120" w:after="120"/>
              <w:ind w:left="720"/>
              <w:rPr>
                <w:rFonts w:eastAsia="Times New Roman"/>
                <w:color w:val="000000"/>
              </w:rPr>
            </w:pPr>
          </w:p>
        </w:tc>
      </w:tr>
      <w:bookmarkEnd w:id="32"/>
      <w:tr w:rsidR="00037C74" w:rsidRPr="00037C74" w14:paraId="3812952B" w14:textId="77777777" w:rsidTr="00711DA0">
        <w:tc>
          <w:tcPr>
            <w:tcW w:w="482" w:type="dxa"/>
          </w:tcPr>
          <w:p w14:paraId="6F46E039" w14:textId="77777777" w:rsidR="00037C74" w:rsidRPr="00037C74" w:rsidRDefault="00037C74" w:rsidP="00037C74">
            <w:pPr>
              <w:spacing w:before="120" w:after="120"/>
              <w:rPr>
                <w:rFonts w:eastAsia="Times New Roman"/>
              </w:rPr>
            </w:pPr>
            <w:r w:rsidRPr="00037C74">
              <w:rPr>
                <w:rFonts w:eastAsia="Times New Roman"/>
              </w:rPr>
              <w:t>22</w:t>
            </w:r>
          </w:p>
        </w:tc>
        <w:tc>
          <w:tcPr>
            <w:tcW w:w="2994" w:type="dxa"/>
            <w:gridSpan w:val="5"/>
          </w:tcPr>
          <w:p w14:paraId="0D14ED3C" w14:textId="77777777" w:rsidR="00037C74" w:rsidRPr="00037C74" w:rsidRDefault="00037C74" w:rsidP="00037C74">
            <w:pPr>
              <w:spacing w:before="120" w:after="120"/>
              <w:rPr>
                <w:rFonts w:eastAsia="Times New Roman"/>
              </w:rPr>
            </w:pPr>
            <w:r w:rsidRPr="00037C74">
              <w:rPr>
                <w:rFonts w:eastAsia="Times New Roman"/>
              </w:rPr>
              <w:t>Does the system/process include new or amended identity authentication requirements that may be intrusive?</w:t>
            </w:r>
          </w:p>
        </w:tc>
        <w:tc>
          <w:tcPr>
            <w:tcW w:w="6725" w:type="dxa"/>
            <w:gridSpan w:val="8"/>
          </w:tcPr>
          <w:p w14:paraId="76DDDA74" w14:textId="77777777" w:rsidR="00037C74" w:rsidRPr="00037C74" w:rsidRDefault="00037C74" w:rsidP="00037C74">
            <w:pPr>
              <w:spacing w:before="120" w:after="120"/>
              <w:rPr>
                <w:rFonts w:eastAsia="Times New Roman"/>
                <w:color w:val="000000"/>
                <w:highlight w:val="yellow"/>
              </w:rPr>
            </w:pPr>
          </w:p>
        </w:tc>
      </w:tr>
      <w:tr w:rsidR="00037C74" w:rsidRPr="00037C74" w14:paraId="27B0B402" w14:textId="77777777" w:rsidTr="00711DA0">
        <w:tc>
          <w:tcPr>
            <w:tcW w:w="482" w:type="dxa"/>
          </w:tcPr>
          <w:p w14:paraId="3BF1645E" w14:textId="77777777" w:rsidR="00037C74" w:rsidRPr="00037C74" w:rsidRDefault="00037C74" w:rsidP="00037C74">
            <w:pPr>
              <w:spacing w:before="120" w:after="120"/>
              <w:rPr>
                <w:rFonts w:eastAsia="Times New Roman"/>
              </w:rPr>
            </w:pPr>
            <w:r w:rsidRPr="00037C74">
              <w:rPr>
                <w:rFonts w:eastAsia="Times New Roman"/>
              </w:rPr>
              <w:t>23</w:t>
            </w:r>
          </w:p>
        </w:tc>
        <w:tc>
          <w:tcPr>
            <w:tcW w:w="2994" w:type="dxa"/>
            <w:gridSpan w:val="5"/>
          </w:tcPr>
          <w:p w14:paraId="36A44A82" w14:textId="77777777" w:rsidR="00037C74" w:rsidRPr="00037C74" w:rsidRDefault="00037C74" w:rsidP="00037C74">
            <w:pPr>
              <w:spacing w:before="120" w:after="120"/>
              <w:rPr>
                <w:rFonts w:eastAsia="Times New Roman"/>
              </w:rPr>
            </w:pPr>
            <w:r w:rsidRPr="00037C74">
              <w:rPr>
                <w:rFonts w:eastAsia="Times New Roman"/>
              </w:rPr>
              <w:t>What checks have been made regarding the adequacy, relevance and necessity of data used?</w:t>
            </w:r>
          </w:p>
        </w:tc>
        <w:tc>
          <w:tcPr>
            <w:tcW w:w="6725" w:type="dxa"/>
            <w:gridSpan w:val="8"/>
          </w:tcPr>
          <w:p w14:paraId="57CB2754" w14:textId="77777777" w:rsidR="00037C74" w:rsidRPr="00037C74" w:rsidRDefault="00037C74" w:rsidP="00037C74">
            <w:pPr>
              <w:spacing w:before="120" w:after="120"/>
              <w:rPr>
                <w:rFonts w:eastAsia="Times New Roman"/>
                <w:highlight w:val="yellow"/>
                <w:lang w:eastAsia="en-GB"/>
              </w:rPr>
            </w:pPr>
          </w:p>
        </w:tc>
      </w:tr>
      <w:tr w:rsidR="00037C74" w:rsidRPr="00037C74" w14:paraId="3B998964" w14:textId="77777777" w:rsidTr="00711DA0">
        <w:tc>
          <w:tcPr>
            <w:tcW w:w="482" w:type="dxa"/>
          </w:tcPr>
          <w:p w14:paraId="40F6792F" w14:textId="77777777" w:rsidR="00037C74" w:rsidRPr="00037C74" w:rsidRDefault="00037C74" w:rsidP="00037C74">
            <w:pPr>
              <w:spacing w:before="120" w:after="120"/>
              <w:rPr>
                <w:rFonts w:eastAsia="Times New Roman"/>
                <w:color w:val="000000"/>
              </w:rPr>
            </w:pPr>
            <w:r w:rsidRPr="00037C74">
              <w:rPr>
                <w:rFonts w:eastAsia="Times New Roman"/>
                <w:color w:val="000000"/>
              </w:rPr>
              <w:t>24</w:t>
            </w:r>
          </w:p>
        </w:tc>
        <w:tc>
          <w:tcPr>
            <w:tcW w:w="2994" w:type="dxa"/>
            <w:gridSpan w:val="5"/>
          </w:tcPr>
          <w:p w14:paraId="4A93CC5A" w14:textId="77777777" w:rsidR="00037C74" w:rsidRPr="00037C74" w:rsidRDefault="00037C74" w:rsidP="00037C74">
            <w:pPr>
              <w:spacing w:before="120" w:after="120"/>
              <w:rPr>
                <w:rFonts w:eastAsia="Times New Roman"/>
              </w:rPr>
            </w:pPr>
            <w:r w:rsidRPr="00037C74">
              <w:rPr>
                <w:rFonts w:eastAsia="Times New Roman"/>
              </w:rPr>
              <w:t>Can the system/process use pseudonyms or work on anonymous data?</w:t>
            </w:r>
          </w:p>
        </w:tc>
        <w:tc>
          <w:tcPr>
            <w:tcW w:w="6725" w:type="dxa"/>
            <w:gridSpan w:val="8"/>
          </w:tcPr>
          <w:p w14:paraId="23136F17" w14:textId="77777777" w:rsidR="00037C74" w:rsidRPr="00037C74" w:rsidRDefault="00037C74" w:rsidP="00037C74">
            <w:pPr>
              <w:spacing w:before="120" w:after="120"/>
              <w:rPr>
                <w:rFonts w:eastAsia="Times New Roman"/>
              </w:rPr>
            </w:pPr>
          </w:p>
        </w:tc>
      </w:tr>
      <w:tr w:rsidR="00037C74" w:rsidRPr="00037C74" w14:paraId="3E379437" w14:textId="77777777" w:rsidTr="00711DA0">
        <w:tc>
          <w:tcPr>
            <w:tcW w:w="482" w:type="dxa"/>
          </w:tcPr>
          <w:p w14:paraId="0C389879" w14:textId="77777777" w:rsidR="00037C74" w:rsidRPr="00037C74" w:rsidRDefault="00037C74" w:rsidP="00037C74">
            <w:pPr>
              <w:spacing w:before="120" w:after="120"/>
              <w:rPr>
                <w:rFonts w:eastAsia="Times New Roman"/>
                <w:color w:val="000000"/>
              </w:rPr>
            </w:pPr>
            <w:r w:rsidRPr="00037C74">
              <w:rPr>
                <w:rFonts w:eastAsia="Times New Roman"/>
                <w:color w:val="000000"/>
              </w:rPr>
              <w:t>25</w:t>
            </w:r>
          </w:p>
        </w:tc>
        <w:tc>
          <w:tcPr>
            <w:tcW w:w="2994" w:type="dxa"/>
            <w:gridSpan w:val="5"/>
          </w:tcPr>
          <w:p w14:paraId="723E16F2" w14:textId="77777777" w:rsidR="00037C74" w:rsidRPr="00037C74" w:rsidRDefault="00037C74" w:rsidP="00037C74">
            <w:pPr>
              <w:spacing w:before="120" w:after="120"/>
              <w:rPr>
                <w:rFonts w:eastAsia="Times New Roman"/>
              </w:rPr>
            </w:pPr>
            <w:r w:rsidRPr="00037C74">
              <w:rPr>
                <w:rFonts w:eastAsia="Times New Roman"/>
              </w:rPr>
              <w:t>Can the data subjects opt-out of their data being added to the system/used by the process, and if so, is this publicised?</w:t>
            </w:r>
          </w:p>
        </w:tc>
        <w:tc>
          <w:tcPr>
            <w:tcW w:w="6725" w:type="dxa"/>
            <w:gridSpan w:val="8"/>
          </w:tcPr>
          <w:p w14:paraId="53033C92" w14:textId="77777777" w:rsidR="00037C74" w:rsidRPr="00037C74" w:rsidRDefault="00037C74" w:rsidP="00037C74">
            <w:pPr>
              <w:spacing w:before="120" w:after="120"/>
              <w:rPr>
                <w:rFonts w:eastAsia="Times New Roman"/>
                <w:highlight w:val="yellow"/>
              </w:rPr>
            </w:pPr>
          </w:p>
        </w:tc>
      </w:tr>
      <w:tr w:rsidR="00037C74" w:rsidRPr="00037C74" w14:paraId="436692F1" w14:textId="77777777" w:rsidTr="00711DA0">
        <w:tc>
          <w:tcPr>
            <w:tcW w:w="482" w:type="dxa"/>
          </w:tcPr>
          <w:p w14:paraId="753DE063" w14:textId="77777777" w:rsidR="00037C74" w:rsidRPr="00037C74" w:rsidRDefault="00037C74" w:rsidP="00037C74">
            <w:pPr>
              <w:spacing w:before="120" w:after="120"/>
              <w:rPr>
                <w:rFonts w:eastAsia="Times New Roman"/>
                <w:color w:val="000000"/>
              </w:rPr>
            </w:pPr>
            <w:r w:rsidRPr="00037C74">
              <w:rPr>
                <w:rFonts w:eastAsia="Times New Roman"/>
                <w:color w:val="000000"/>
              </w:rPr>
              <w:t>26</w:t>
            </w:r>
          </w:p>
        </w:tc>
        <w:tc>
          <w:tcPr>
            <w:tcW w:w="2994" w:type="dxa"/>
            <w:gridSpan w:val="5"/>
          </w:tcPr>
          <w:p w14:paraId="61D63112" w14:textId="77777777" w:rsidR="00037C74" w:rsidRPr="00037C74" w:rsidRDefault="00037C74" w:rsidP="00037C74">
            <w:pPr>
              <w:spacing w:before="120" w:after="120"/>
              <w:rPr>
                <w:rFonts w:eastAsia="Times New Roman"/>
              </w:rPr>
            </w:pPr>
            <w:r w:rsidRPr="00037C74">
              <w:rPr>
                <w:rFonts w:eastAsia="Times New Roman"/>
              </w:rPr>
              <w:t>Does the Fair Processing Notice (or Privacy Notice on the practice’s public website cover your planned activity</w:t>
            </w:r>
          </w:p>
        </w:tc>
        <w:tc>
          <w:tcPr>
            <w:tcW w:w="6725" w:type="dxa"/>
            <w:gridSpan w:val="8"/>
          </w:tcPr>
          <w:p w14:paraId="71256A29" w14:textId="77777777" w:rsidR="00037C74" w:rsidRPr="00037C74" w:rsidRDefault="00037C74" w:rsidP="00037C74">
            <w:pPr>
              <w:spacing w:before="120" w:after="120"/>
              <w:rPr>
                <w:rFonts w:eastAsia="Times New Roman"/>
              </w:rPr>
            </w:pPr>
          </w:p>
        </w:tc>
      </w:tr>
      <w:tr w:rsidR="00037C74" w:rsidRPr="00037C74" w14:paraId="4B941B41" w14:textId="77777777" w:rsidTr="00711DA0">
        <w:trPr>
          <w:trHeight w:val="841"/>
        </w:trPr>
        <w:tc>
          <w:tcPr>
            <w:tcW w:w="482" w:type="dxa"/>
          </w:tcPr>
          <w:p w14:paraId="511FFEB1" w14:textId="77777777" w:rsidR="00037C74" w:rsidRPr="00037C74" w:rsidRDefault="00037C74" w:rsidP="00037C74">
            <w:pPr>
              <w:spacing w:before="120" w:after="120"/>
              <w:rPr>
                <w:rFonts w:eastAsia="Times New Roman"/>
                <w:color w:val="000000"/>
              </w:rPr>
            </w:pPr>
            <w:r w:rsidRPr="00037C74">
              <w:rPr>
                <w:rFonts w:eastAsia="Times New Roman"/>
                <w:color w:val="000000"/>
              </w:rPr>
              <w:t>27</w:t>
            </w:r>
          </w:p>
        </w:tc>
        <w:tc>
          <w:tcPr>
            <w:tcW w:w="2994" w:type="dxa"/>
            <w:gridSpan w:val="5"/>
          </w:tcPr>
          <w:p w14:paraId="537AAFA8" w14:textId="77777777" w:rsidR="00037C74" w:rsidRPr="00037C74" w:rsidRDefault="00037C74" w:rsidP="00037C74">
            <w:pPr>
              <w:spacing w:before="120" w:after="120"/>
              <w:rPr>
                <w:rFonts w:eastAsia="Times New Roman"/>
              </w:rPr>
            </w:pPr>
            <w:r w:rsidRPr="00037C74">
              <w:rPr>
                <w:rFonts w:eastAsia="Times New Roman"/>
              </w:rPr>
              <w:t>Who are the partners for the data sharing?</w:t>
            </w:r>
          </w:p>
        </w:tc>
        <w:tc>
          <w:tcPr>
            <w:tcW w:w="6725" w:type="dxa"/>
            <w:gridSpan w:val="8"/>
          </w:tcPr>
          <w:p w14:paraId="24B19454" w14:textId="77777777" w:rsidR="00037C74" w:rsidRPr="00037C74" w:rsidRDefault="00037C74" w:rsidP="00037C74">
            <w:pPr>
              <w:spacing w:before="120" w:after="120"/>
              <w:ind w:left="720"/>
              <w:rPr>
                <w:rFonts w:eastAsia="Calibri"/>
                <w:color w:val="000000"/>
              </w:rPr>
            </w:pPr>
          </w:p>
        </w:tc>
      </w:tr>
      <w:tr w:rsidR="00037C74" w:rsidRPr="00037C74" w14:paraId="09C9D562" w14:textId="77777777" w:rsidTr="00711DA0">
        <w:trPr>
          <w:trHeight w:val="841"/>
        </w:trPr>
        <w:tc>
          <w:tcPr>
            <w:tcW w:w="482" w:type="dxa"/>
          </w:tcPr>
          <w:p w14:paraId="0BE6640F" w14:textId="77777777" w:rsidR="00037C74" w:rsidRPr="00037C74" w:rsidRDefault="00037C74" w:rsidP="00037C74">
            <w:pPr>
              <w:spacing w:before="120" w:after="120"/>
              <w:rPr>
                <w:rFonts w:eastAsia="Times New Roman"/>
                <w:color w:val="000000"/>
              </w:rPr>
            </w:pPr>
            <w:r w:rsidRPr="00037C74">
              <w:rPr>
                <w:rFonts w:eastAsia="Times New Roman"/>
                <w:color w:val="000000"/>
              </w:rPr>
              <w:t>28</w:t>
            </w:r>
          </w:p>
        </w:tc>
        <w:tc>
          <w:tcPr>
            <w:tcW w:w="2994" w:type="dxa"/>
            <w:gridSpan w:val="5"/>
          </w:tcPr>
          <w:p w14:paraId="209945F4" w14:textId="77777777" w:rsidR="00037C74" w:rsidRPr="00037C74" w:rsidRDefault="00037C74" w:rsidP="00037C74">
            <w:pPr>
              <w:spacing w:before="120" w:after="120"/>
              <w:rPr>
                <w:rFonts w:eastAsia="Times New Roman"/>
              </w:rPr>
            </w:pPr>
            <w:r w:rsidRPr="00037C74">
              <w:rPr>
                <w:rFonts w:eastAsia="Times New Roman"/>
              </w:rPr>
              <w:t>Is there an information sharing agreement or is one needed?</w:t>
            </w:r>
          </w:p>
        </w:tc>
        <w:tc>
          <w:tcPr>
            <w:tcW w:w="6725" w:type="dxa"/>
            <w:gridSpan w:val="8"/>
          </w:tcPr>
          <w:p w14:paraId="331D6574" w14:textId="77777777" w:rsidR="00037C74" w:rsidRPr="00037C74" w:rsidRDefault="00037C74" w:rsidP="00037C74">
            <w:pPr>
              <w:spacing w:before="120" w:after="120"/>
              <w:rPr>
                <w:rFonts w:eastAsia="Calibri"/>
                <w:color w:val="000000"/>
              </w:rPr>
            </w:pPr>
          </w:p>
        </w:tc>
      </w:tr>
      <w:tr w:rsidR="00037C74" w:rsidRPr="00037C74" w14:paraId="1EF5A164" w14:textId="77777777" w:rsidTr="646B0330">
        <w:tc>
          <w:tcPr>
            <w:tcW w:w="10201" w:type="dxa"/>
            <w:gridSpan w:val="14"/>
            <w:shd w:val="clear" w:color="auto" w:fill="8A1538"/>
          </w:tcPr>
          <w:p w14:paraId="1F0BB398" w14:textId="77777777" w:rsidR="00037C74" w:rsidRPr="00037C74" w:rsidRDefault="00037C74" w:rsidP="00037C74">
            <w:pPr>
              <w:spacing w:before="120" w:after="120"/>
              <w:jc w:val="center"/>
              <w:rPr>
                <w:rFonts w:eastAsia="Calibri"/>
                <w:b/>
                <w:color w:val="000000"/>
              </w:rPr>
            </w:pPr>
            <w:r w:rsidRPr="00037C74">
              <w:rPr>
                <w:rFonts w:eastAsia="Calibri"/>
                <w:b/>
                <w:color w:val="FFFFFF"/>
                <w:sz w:val="36"/>
                <w:szCs w:val="36"/>
              </w:rPr>
              <w:t>Data Security</w:t>
            </w:r>
          </w:p>
        </w:tc>
      </w:tr>
      <w:tr w:rsidR="00037C74" w:rsidRPr="00037C74" w14:paraId="60F5AC1A" w14:textId="77777777" w:rsidTr="00711DA0">
        <w:tc>
          <w:tcPr>
            <w:tcW w:w="482" w:type="dxa"/>
          </w:tcPr>
          <w:p w14:paraId="503D44A1" w14:textId="77777777" w:rsidR="00037C74" w:rsidRPr="00037C74" w:rsidRDefault="00037C74" w:rsidP="00037C74">
            <w:pPr>
              <w:spacing w:before="120" w:after="120"/>
              <w:rPr>
                <w:rFonts w:eastAsia="Times New Roman"/>
                <w:color w:val="000000"/>
              </w:rPr>
            </w:pPr>
            <w:r w:rsidRPr="00037C74">
              <w:rPr>
                <w:rFonts w:eastAsia="Times New Roman"/>
                <w:color w:val="000000"/>
              </w:rPr>
              <w:t>29</w:t>
            </w:r>
          </w:p>
        </w:tc>
        <w:tc>
          <w:tcPr>
            <w:tcW w:w="2994" w:type="dxa"/>
            <w:gridSpan w:val="5"/>
          </w:tcPr>
          <w:p w14:paraId="597EC362" w14:textId="77777777" w:rsidR="00037C74" w:rsidRPr="00037C74" w:rsidRDefault="00037C74" w:rsidP="00037C74">
            <w:pPr>
              <w:spacing w:before="120" w:after="120"/>
              <w:rPr>
                <w:rFonts w:eastAsia="Times New Roman"/>
                <w:color w:val="000000"/>
              </w:rPr>
            </w:pPr>
            <w:r w:rsidRPr="00037C74">
              <w:rPr>
                <w:rFonts w:eastAsia="Times New Roman"/>
                <w:color w:val="000000"/>
              </w:rPr>
              <w:t xml:space="preserve">Will the system require the use of the practice computer equipment? If so, has the Informatics Merseyside (IM) IT Security Team been informed and assessed the system? </w:t>
            </w:r>
          </w:p>
        </w:tc>
        <w:tc>
          <w:tcPr>
            <w:tcW w:w="6725" w:type="dxa"/>
            <w:gridSpan w:val="8"/>
          </w:tcPr>
          <w:p w14:paraId="6F1A59D8" w14:textId="77777777" w:rsidR="00037C74" w:rsidRPr="00037C74" w:rsidRDefault="00037C74" w:rsidP="00037C74">
            <w:pPr>
              <w:spacing w:before="120" w:after="120"/>
              <w:rPr>
                <w:rFonts w:eastAsia="Times New Roman"/>
                <w:highlight w:val="yellow"/>
              </w:rPr>
            </w:pPr>
            <w:r w:rsidRPr="00037C74">
              <w:rPr>
                <w:rFonts w:eastAsia="Times New Roman"/>
                <w:color w:val="000000"/>
              </w:rPr>
              <w:t>.</w:t>
            </w:r>
          </w:p>
        </w:tc>
      </w:tr>
      <w:tr w:rsidR="00037C74" w:rsidRPr="00037C74" w14:paraId="78D9DA41" w14:textId="77777777" w:rsidTr="00711DA0">
        <w:tc>
          <w:tcPr>
            <w:tcW w:w="482" w:type="dxa"/>
          </w:tcPr>
          <w:p w14:paraId="4BD84C5E" w14:textId="77777777" w:rsidR="00037C74" w:rsidRPr="00037C74" w:rsidRDefault="00037C74" w:rsidP="00037C74">
            <w:pPr>
              <w:spacing w:before="120" w:after="120"/>
              <w:rPr>
                <w:rFonts w:eastAsia="Times New Roman"/>
                <w:color w:val="000000"/>
              </w:rPr>
            </w:pPr>
            <w:r w:rsidRPr="00037C74">
              <w:rPr>
                <w:rFonts w:eastAsia="Times New Roman"/>
                <w:color w:val="000000"/>
              </w:rPr>
              <w:t>30</w:t>
            </w:r>
          </w:p>
        </w:tc>
        <w:tc>
          <w:tcPr>
            <w:tcW w:w="2994" w:type="dxa"/>
            <w:gridSpan w:val="5"/>
          </w:tcPr>
          <w:p w14:paraId="43F693B5" w14:textId="77777777" w:rsidR="00037C74" w:rsidRPr="00037C74" w:rsidRDefault="00037C74" w:rsidP="00037C74">
            <w:pPr>
              <w:spacing w:before="120" w:after="120"/>
              <w:rPr>
                <w:rFonts w:eastAsia="Times New Roman"/>
                <w:color w:val="000000"/>
              </w:rPr>
            </w:pPr>
            <w:r w:rsidRPr="00037C74">
              <w:rPr>
                <w:rFonts w:eastAsia="Times New Roman"/>
                <w:color w:val="000000"/>
              </w:rPr>
              <w:t>Who will use the system/process and have access to the data?</w:t>
            </w:r>
          </w:p>
        </w:tc>
        <w:tc>
          <w:tcPr>
            <w:tcW w:w="6725" w:type="dxa"/>
            <w:gridSpan w:val="8"/>
          </w:tcPr>
          <w:p w14:paraId="658D4D42" w14:textId="77777777" w:rsidR="00037C74" w:rsidRPr="00037C74" w:rsidRDefault="00037C74" w:rsidP="00037C74">
            <w:pPr>
              <w:spacing w:before="120" w:after="120"/>
              <w:rPr>
                <w:rFonts w:eastAsia="Times New Roman"/>
                <w:color w:val="000000"/>
                <w:highlight w:val="yellow"/>
              </w:rPr>
            </w:pPr>
          </w:p>
        </w:tc>
      </w:tr>
      <w:tr w:rsidR="00037C74" w:rsidRPr="00037C74" w14:paraId="3C779F71" w14:textId="77777777" w:rsidTr="00711DA0">
        <w:tc>
          <w:tcPr>
            <w:tcW w:w="482" w:type="dxa"/>
          </w:tcPr>
          <w:p w14:paraId="5896E46D" w14:textId="77777777" w:rsidR="00037C74" w:rsidRPr="00037C74" w:rsidRDefault="00037C74" w:rsidP="00037C74">
            <w:pPr>
              <w:spacing w:before="120" w:after="120"/>
              <w:rPr>
                <w:rFonts w:eastAsia="Times New Roman"/>
                <w:color w:val="000000"/>
              </w:rPr>
            </w:pPr>
            <w:r w:rsidRPr="00037C74">
              <w:rPr>
                <w:rFonts w:eastAsia="Times New Roman"/>
                <w:color w:val="000000"/>
              </w:rPr>
              <w:t>31</w:t>
            </w:r>
          </w:p>
        </w:tc>
        <w:tc>
          <w:tcPr>
            <w:tcW w:w="2994" w:type="dxa"/>
            <w:gridSpan w:val="5"/>
          </w:tcPr>
          <w:p w14:paraId="2FC60A55" w14:textId="77777777" w:rsidR="00037C74" w:rsidRPr="00037C74" w:rsidRDefault="00037C74" w:rsidP="00037C74">
            <w:pPr>
              <w:spacing w:before="120" w:after="120"/>
              <w:rPr>
                <w:rFonts w:eastAsia="Times New Roman"/>
                <w:color w:val="000000"/>
              </w:rPr>
            </w:pPr>
            <w:r w:rsidRPr="00037C74">
              <w:rPr>
                <w:rFonts w:eastAsia="Times New Roman"/>
                <w:color w:val="000000"/>
              </w:rPr>
              <w:t>Have or will areas involved completed the Data Security Awareness Level 1 eLearning module</w:t>
            </w:r>
          </w:p>
          <w:p w14:paraId="5B872576" w14:textId="77777777" w:rsidR="00037C74" w:rsidRPr="00037C74" w:rsidRDefault="00037C74" w:rsidP="00037C74">
            <w:pPr>
              <w:spacing w:before="120" w:after="120"/>
              <w:rPr>
                <w:rFonts w:eastAsia="Times New Roman"/>
                <w:color w:val="000000"/>
              </w:rPr>
            </w:pPr>
          </w:p>
        </w:tc>
        <w:tc>
          <w:tcPr>
            <w:tcW w:w="6725" w:type="dxa"/>
            <w:gridSpan w:val="8"/>
            <w:shd w:val="clear" w:color="auto" w:fill="auto"/>
          </w:tcPr>
          <w:p w14:paraId="6AB4FDC0" w14:textId="77777777" w:rsidR="00037C74" w:rsidRPr="00037C74" w:rsidRDefault="00037C74" w:rsidP="00037C74">
            <w:pPr>
              <w:spacing w:before="120" w:after="120"/>
              <w:rPr>
                <w:rFonts w:eastAsia="Times New Roman"/>
                <w:color w:val="000000"/>
              </w:rPr>
            </w:pPr>
          </w:p>
        </w:tc>
      </w:tr>
      <w:tr w:rsidR="00037C74" w:rsidRPr="00037C74" w14:paraId="01E02A86" w14:textId="77777777" w:rsidTr="00711DA0">
        <w:tc>
          <w:tcPr>
            <w:tcW w:w="482" w:type="dxa"/>
          </w:tcPr>
          <w:p w14:paraId="542C9315" w14:textId="77777777" w:rsidR="00037C74" w:rsidRPr="00037C74" w:rsidRDefault="00037C74" w:rsidP="00037C74">
            <w:pPr>
              <w:spacing w:before="120" w:after="120"/>
              <w:rPr>
                <w:rFonts w:eastAsia="Times New Roman"/>
                <w:color w:val="000000"/>
              </w:rPr>
            </w:pPr>
            <w:r w:rsidRPr="00037C74">
              <w:rPr>
                <w:rFonts w:eastAsia="Times New Roman"/>
                <w:color w:val="000000"/>
              </w:rPr>
              <w:t>32</w:t>
            </w:r>
          </w:p>
        </w:tc>
        <w:tc>
          <w:tcPr>
            <w:tcW w:w="2994" w:type="dxa"/>
            <w:gridSpan w:val="5"/>
          </w:tcPr>
          <w:p w14:paraId="4D136F16" w14:textId="77777777" w:rsidR="00037C74" w:rsidRPr="00037C74" w:rsidRDefault="00037C74" w:rsidP="00037C74">
            <w:pPr>
              <w:spacing w:before="120" w:after="120"/>
              <w:rPr>
                <w:rFonts w:eastAsia="Times New Roman"/>
                <w:color w:val="000000"/>
              </w:rPr>
            </w:pPr>
            <w:r w:rsidRPr="00037C74">
              <w:rPr>
                <w:rFonts w:eastAsia="Times New Roman"/>
                <w:color w:val="000000"/>
              </w:rPr>
              <w:t>What other, if any, training will users receive?</w:t>
            </w:r>
          </w:p>
        </w:tc>
        <w:tc>
          <w:tcPr>
            <w:tcW w:w="6725" w:type="dxa"/>
            <w:gridSpan w:val="8"/>
            <w:shd w:val="clear" w:color="auto" w:fill="auto"/>
          </w:tcPr>
          <w:p w14:paraId="7D996C64" w14:textId="77777777" w:rsidR="00037C74" w:rsidRPr="00037C74" w:rsidRDefault="00037C74" w:rsidP="00037C74">
            <w:pPr>
              <w:spacing w:before="120" w:after="120"/>
              <w:jc w:val="both"/>
              <w:rPr>
                <w:rFonts w:eastAsia="Times New Roman"/>
                <w:color w:val="000000"/>
              </w:rPr>
            </w:pPr>
          </w:p>
        </w:tc>
      </w:tr>
      <w:tr w:rsidR="00037C74" w:rsidRPr="00037C74" w14:paraId="13A247D8" w14:textId="77777777" w:rsidTr="00711DA0">
        <w:tc>
          <w:tcPr>
            <w:tcW w:w="482" w:type="dxa"/>
          </w:tcPr>
          <w:p w14:paraId="0FCC0344" w14:textId="77777777" w:rsidR="00037C74" w:rsidRPr="00037C74" w:rsidRDefault="00037C74" w:rsidP="00037C74">
            <w:pPr>
              <w:spacing w:before="120" w:after="120"/>
              <w:rPr>
                <w:rFonts w:eastAsia="Times New Roman"/>
                <w:color w:val="000000"/>
              </w:rPr>
            </w:pPr>
            <w:r w:rsidRPr="00037C74">
              <w:rPr>
                <w:rFonts w:eastAsia="Times New Roman"/>
                <w:color w:val="000000"/>
              </w:rPr>
              <w:t>33</w:t>
            </w:r>
          </w:p>
        </w:tc>
        <w:tc>
          <w:tcPr>
            <w:tcW w:w="2994" w:type="dxa"/>
            <w:gridSpan w:val="5"/>
          </w:tcPr>
          <w:p w14:paraId="20A5FE1B" w14:textId="77777777" w:rsidR="00037C74" w:rsidRPr="00037C74" w:rsidRDefault="00037C74" w:rsidP="00037C74">
            <w:pPr>
              <w:spacing w:before="120" w:after="120"/>
              <w:rPr>
                <w:rFonts w:eastAsia="Times New Roman"/>
                <w:color w:val="000000"/>
              </w:rPr>
            </w:pPr>
            <w:r w:rsidRPr="00037C74">
              <w:rPr>
                <w:rFonts w:eastAsia="Times New Roman"/>
                <w:color w:val="000000"/>
              </w:rPr>
              <w:t>Will the data be shared with any other organisations?</w:t>
            </w:r>
          </w:p>
          <w:p w14:paraId="1B121758" w14:textId="77777777" w:rsidR="00037C74" w:rsidRPr="00037C74" w:rsidRDefault="00037C74" w:rsidP="00037C74">
            <w:pPr>
              <w:spacing w:before="120" w:after="120"/>
              <w:rPr>
                <w:rFonts w:eastAsia="Times New Roman"/>
                <w:i/>
                <w:iCs/>
                <w:color w:val="000000"/>
                <w:sz w:val="20"/>
                <w:szCs w:val="20"/>
              </w:rPr>
            </w:pPr>
            <w:r w:rsidRPr="00037C74">
              <w:rPr>
                <w:rFonts w:eastAsia="Times New Roman"/>
                <w:i/>
                <w:iCs/>
                <w:color w:val="000000"/>
                <w:sz w:val="20"/>
                <w:szCs w:val="20"/>
              </w:rPr>
              <w:t>(check privacy policy of provider/Sharing Agreements for details)</w:t>
            </w:r>
          </w:p>
        </w:tc>
        <w:tc>
          <w:tcPr>
            <w:tcW w:w="6725" w:type="dxa"/>
            <w:gridSpan w:val="8"/>
          </w:tcPr>
          <w:p w14:paraId="20165407" w14:textId="77777777" w:rsidR="00037C74" w:rsidRPr="00037C74" w:rsidRDefault="00037C74" w:rsidP="00037C74">
            <w:pPr>
              <w:spacing w:before="120" w:after="120"/>
              <w:rPr>
                <w:rFonts w:eastAsia="Times New Roman"/>
                <w:color w:val="000000"/>
                <w:highlight w:val="yellow"/>
              </w:rPr>
            </w:pPr>
          </w:p>
        </w:tc>
      </w:tr>
      <w:tr w:rsidR="00037C74" w:rsidRPr="00037C74" w14:paraId="3E56C199" w14:textId="77777777" w:rsidTr="00711DA0">
        <w:tc>
          <w:tcPr>
            <w:tcW w:w="482" w:type="dxa"/>
          </w:tcPr>
          <w:p w14:paraId="53AADEE4" w14:textId="77777777" w:rsidR="00037C74" w:rsidRPr="00037C74" w:rsidRDefault="00037C74" w:rsidP="00037C74">
            <w:pPr>
              <w:spacing w:before="120" w:after="120"/>
              <w:rPr>
                <w:rFonts w:eastAsia="Times New Roman"/>
                <w:color w:val="000000"/>
              </w:rPr>
            </w:pPr>
            <w:r w:rsidRPr="00037C74">
              <w:rPr>
                <w:rFonts w:eastAsia="Times New Roman"/>
                <w:color w:val="000000"/>
              </w:rPr>
              <w:t>34</w:t>
            </w:r>
          </w:p>
        </w:tc>
        <w:tc>
          <w:tcPr>
            <w:tcW w:w="2994" w:type="dxa"/>
            <w:gridSpan w:val="5"/>
          </w:tcPr>
          <w:p w14:paraId="5D35BE39" w14:textId="77777777" w:rsidR="00037C74" w:rsidRPr="00037C74" w:rsidRDefault="00037C74" w:rsidP="00037C74">
            <w:pPr>
              <w:spacing w:before="120" w:after="120"/>
              <w:rPr>
                <w:rFonts w:eastAsia="Times New Roman"/>
                <w:color w:val="000000"/>
              </w:rPr>
            </w:pPr>
            <w:r w:rsidRPr="00037C74">
              <w:rPr>
                <w:rFonts w:eastAsia="Times New Roman"/>
                <w:color w:val="000000"/>
              </w:rPr>
              <w:t xml:space="preserve">Where will data be held? </w:t>
            </w:r>
          </w:p>
        </w:tc>
        <w:tc>
          <w:tcPr>
            <w:tcW w:w="6725" w:type="dxa"/>
            <w:gridSpan w:val="8"/>
          </w:tcPr>
          <w:p w14:paraId="71CF7209" w14:textId="77777777" w:rsidR="00037C74" w:rsidRPr="00037C74" w:rsidRDefault="00037C74" w:rsidP="00037C74">
            <w:pPr>
              <w:spacing w:before="120" w:after="120"/>
              <w:rPr>
                <w:rFonts w:eastAsia="Times New Roman"/>
                <w:color w:val="000000"/>
                <w:highlight w:val="yellow"/>
              </w:rPr>
            </w:pPr>
          </w:p>
        </w:tc>
      </w:tr>
      <w:tr w:rsidR="00037C74" w:rsidRPr="00037C74" w14:paraId="52532BAA" w14:textId="77777777" w:rsidTr="00711DA0">
        <w:tc>
          <w:tcPr>
            <w:tcW w:w="482" w:type="dxa"/>
          </w:tcPr>
          <w:p w14:paraId="214DEE04" w14:textId="77777777" w:rsidR="00037C74" w:rsidRPr="00037C74" w:rsidRDefault="00037C74" w:rsidP="00037C74">
            <w:pPr>
              <w:spacing w:before="120" w:after="120"/>
              <w:rPr>
                <w:rFonts w:eastAsia="Times New Roman"/>
              </w:rPr>
            </w:pPr>
            <w:r w:rsidRPr="00037C74">
              <w:rPr>
                <w:rFonts w:eastAsia="Times New Roman"/>
              </w:rPr>
              <w:t>35</w:t>
            </w:r>
          </w:p>
        </w:tc>
        <w:tc>
          <w:tcPr>
            <w:tcW w:w="2994" w:type="dxa"/>
            <w:gridSpan w:val="5"/>
          </w:tcPr>
          <w:p w14:paraId="45B0C45A" w14:textId="77777777" w:rsidR="00037C74" w:rsidRPr="00037C74" w:rsidRDefault="00037C74" w:rsidP="00037C74">
            <w:pPr>
              <w:spacing w:before="120" w:after="120"/>
              <w:rPr>
                <w:rFonts w:eastAsia="Times New Roman"/>
              </w:rPr>
            </w:pPr>
            <w:r w:rsidRPr="00037C74">
              <w:rPr>
                <w:rFonts w:eastAsia="Times New Roman"/>
              </w:rPr>
              <w:t>What format will data be stored in?</w:t>
            </w:r>
          </w:p>
        </w:tc>
        <w:tc>
          <w:tcPr>
            <w:tcW w:w="6725" w:type="dxa"/>
            <w:gridSpan w:val="8"/>
          </w:tcPr>
          <w:p w14:paraId="296993AD" w14:textId="77777777" w:rsidR="00037C74" w:rsidRPr="00037C74" w:rsidRDefault="00037C74" w:rsidP="00037C74">
            <w:pPr>
              <w:spacing w:before="120" w:after="120"/>
              <w:rPr>
                <w:rFonts w:eastAsia="Times New Roman"/>
                <w:color w:val="000000"/>
                <w:lang w:eastAsia="en-GB"/>
              </w:rPr>
            </w:pPr>
          </w:p>
        </w:tc>
      </w:tr>
      <w:tr w:rsidR="00037C74" w:rsidRPr="00037C74" w14:paraId="28A7B46D" w14:textId="77777777" w:rsidTr="00711DA0">
        <w:tc>
          <w:tcPr>
            <w:tcW w:w="482" w:type="dxa"/>
          </w:tcPr>
          <w:p w14:paraId="5BBEEE1A" w14:textId="77777777" w:rsidR="00037C74" w:rsidRPr="00037C74" w:rsidRDefault="00037C74" w:rsidP="00037C74">
            <w:pPr>
              <w:spacing w:before="120" w:after="120"/>
              <w:rPr>
                <w:rFonts w:eastAsia="Times New Roman"/>
              </w:rPr>
            </w:pPr>
            <w:r w:rsidRPr="00037C74">
              <w:rPr>
                <w:rFonts w:eastAsia="Times New Roman"/>
              </w:rPr>
              <w:t>36</w:t>
            </w:r>
          </w:p>
        </w:tc>
        <w:tc>
          <w:tcPr>
            <w:tcW w:w="2994" w:type="dxa"/>
            <w:gridSpan w:val="5"/>
          </w:tcPr>
          <w:p w14:paraId="46C13103" w14:textId="77777777" w:rsidR="00037C74" w:rsidRPr="00037C74" w:rsidRDefault="00037C74" w:rsidP="00037C74">
            <w:pPr>
              <w:spacing w:before="120" w:after="120"/>
              <w:rPr>
                <w:rFonts w:eastAsia="Times New Roman"/>
              </w:rPr>
            </w:pPr>
            <w:r w:rsidRPr="00037C74">
              <w:rPr>
                <w:rFonts w:eastAsia="Times New Roman"/>
              </w:rPr>
              <w:t>Does the system / process change the way data is stored?</w:t>
            </w:r>
          </w:p>
        </w:tc>
        <w:tc>
          <w:tcPr>
            <w:tcW w:w="6725" w:type="dxa"/>
            <w:gridSpan w:val="8"/>
          </w:tcPr>
          <w:p w14:paraId="7C822A8F" w14:textId="77777777" w:rsidR="00037C74" w:rsidRPr="00037C74" w:rsidRDefault="00037C74" w:rsidP="00037C74">
            <w:pPr>
              <w:spacing w:before="120" w:after="120"/>
              <w:rPr>
                <w:rFonts w:eastAsia="Times New Roman"/>
                <w:highlight w:val="yellow"/>
                <w:lang w:eastAsia="en-GB"/>
              </w:rPr>
            </w:pPr>
          </w:p>
        </w:tc>
      </w:tr>
      <w:tr w:rsidR="00037C74" w:rsidRPr="00037C74" w14:paraId="034AC393" w14:textId="77777777" w:rsidTr="00711DA0">
        <w:tc>
          <w:tcPr>
            <w:tcW w:w="482" w:type="dxa"/>
          </w:tcPr>
          <w:p w14:paraId="44C17278" w14:textId="77777777" w:rsidR="00037C74" w:rsidRPr="00037C74" w:rsidRDefault="00037C74" w:rsidP="00037C74">
            <w:pPr>
              <w:spacing w:before="120" w:after="120"/>
              <w:rPr>
                <w:rFonts w:eastAsia="Times New Roman"/>
              </w:rPr>
            </w:pPr>
            <w:r w:rsidRPr="00037C74">
              <w:rPr>
                <w:rFonts w:eastAsia="Times New Roman"/>
              </w:rPr>
              <w:t>37</w:t>
            </w:r>
          </w:p>
        </w:tc>
        <w:tc>
          <w:tcPr>
            <w:tcW w:w="2994" w:type="dxa"/>
            <w:gridSpan w:val="5"/>
          </w:tcPr>
          <w:p w14:paraId="4C513A43" w14:textId="77777777" w:rsidR="00037C74" w:rsidRPr="00037C74" w:rsidRDefault="00037C74" w:rsidP="00037C74">
            <w:pPr>
              <w:spacing w:before="120" w:after="120"/>
              <w:rPr>
                <w:rFonts w:eastAsia="Times New Roman"/>
              </w:rPr>
            </w:pPr>
            <w:r w:rsidRPr="00037C74">
              <w:rPr>
                <w:rFonts w:eastAsia="Times New Roman"/>
              </w:rPr>
              <w:t>How will staff access and amend data?</w:t>
            </w:r>
          </w:p>
        </w:tc>
        <w:tc>
          <w:tcPr>
            <w:tcW w:w="6725" w:type="dxa"/>
            <w:gridSpan w:val="8"/>
          </w:tcPr>
          <w:p w14:paraId="6334FFEB" w14:textId="77777777" w:rsidR="00037C74" w:rsidRPr="00037C74" w:rsidRDefault="00037C74" w:rsidP="00037C74">
            <w:pPr>
              <w:spacing w:before="120" w:after="120"/>
              <w:rPr>
                <w:rFonts w:eastAsia="Times New Roman"/>
                <w:color w:val="000000"/>
                <w:highlight w:val="yellow"/>
              </w:rPr>
            </w:pPr>
          </w:p>
        </w:tc>
      </w:tr>
      <w:tr w:rsidR="00037C74" w:rsidRPr="00037C74" w14:paraId="30E50354" w14:textId="77777777" w:rsidTr="00711DA0">
        <w:tc>
          <w:tcPr>
            <w:tcW w:w="482" w:type="dxa"/>
          </w:tcPr>
          <w:p w14:paraId="663D92C6" w14:textId="77777777" w:rsidR="00037C74" w:rsidRPr="00037C74" w:rsidRDefault="00037C74" w:rsidP="00037C74">
            <w:pPr>
              <w:spacing w:before="120" w:after="120"/>
              <w:rPr>
                <w:rFonts w:eastAsia="Times New Roman"/>
              </w:rPr>
            </w:pPr>
            <w:r w:rsidRPr="00037C74">
              <w:rPr>
                <w:rFonts w:eastAsia="Times New Roman"/>
              </w:rPr>
              <w:t>38</w:t>
            </w:r>
          </w:p>
        </w:tc>
        <w:tc>
          <w:tcPr>
            <w:tcW w:w="2994" w:type="dxa"/>
            <w:gridSpan w:val="5"/>
          </w:tcPr>
          <w:p w14:paraId="6334B4DC" w14:textId="77777777" w:rsidR="00037C74" w:rsidRPr="00037C74" w:rsidRDefault="00037C74" w:rsidP="00037C74">
            <w:pPr>
              <w:spacing w:before="120" w:after="120"/>
              <w:rPr>
                <w:rFonts w:eastAsia="Times New Roman"/>
              </w:rPr>
            </w:pPr>
            <w:r w:rsidRPr="00037C74">
              <w:rPr>
                <w:rFonts w:eastAsia="Times New Roman"/>
              </w:rPr>
              <w:t xml:space="preserve">How will data be shared? </w:t>
            </w:r>
          </w:p>
          <w:p w14:paraId="780B4139" w14:textId="77777777" w:rsidR="00037C74" w:rsidRPr="00037C74" w:rsidRDefault="00037C74" w:rsidP="00037C74">
            <w:pPr>
              <w:spacing w:before="120" w:after="120"/>
              <w:rPr>
                <w:rFonts w:eastAsia="Times New Roman"/>
                <w:i/>
                <w:iCs/>
                <w:sz w:val="20"/>
                <w:szCs w:val="20"/>
              </w:rPr>
            </w:pPr>
            <w:r w:rsidRPr="00037C74">
              <w:rPr>
                <w:rFonts w:eastAsia="Times New Roman"/>
                <w:i/>
                <w:iCs/>
                <w:sz w:val="20"/>
                <w:szCs w:val="20"/>
              </w:rPr>
              <w:t xml:space="preserve">(e.g., email, NHS mail, internal/external post, phone, website transfer, mesh, </w:t>
            </w:r>
            <w:proofErr w:type="spellStart"/>
            <w:r w:rsidRPr="00037C74">
              <w:rPr>
                <w:rFonts w:eastAsia="Times New Roman"/>
                <w:i/>
                <w:iCs/>
                <w:sz w:val="20"/>
                <w:szCs w:val="20"/>
              </w:rPr>
              <w:t>sms</w:t>
            </w:r>
            <w:proofErr w:type="spellEnd"/>
            <w:r w:rsidRPr="00037C74">
              <w:rPr>
                <w:rFonts w:eastAsia="Times New Roman"/>
                <w:i/>
                <w:iCs/>
                <w:sz w:val="20"/>
                <w:szCs w:val="20"/>
              </w:rPr>
              <w:t>, secure systems)</w:t>
            </w:r>
          </w:p>
        </w:tc>
        <w:tc>
          <w:tcPr>
            <w:tcW w:w="6725" w:type="dxa"/>
            <w:gridSpan w:val="8"/>
          </w:tcPr>
          <w:p w14:paraId="62D217B9" w14:textId="77777777" w:rsidR="00037C74" w:rsidRPr="00037C74" w:rsidRDefault="00037C74" w:rsidP="00037C74">
            <w:pPr>
              <w:spacing w:before="120" w:after="120"/>
              <w:rPr>
                <w:rFonts w:eastAsia="Times New Roman"/>
                <w:highlight w:val="yellow"/>
              </w:rPr>
            </w:pPr>
          </w:p>
        </w:tc>
      </w:tr>
      <w:tr w:rsidR="00037C74" w:rsidRPr="00037C74" w14:paraId="69B75F8A" w14:textId="77777777" w:rsidTr="00711DA0">
        <w:tc>
          <w:tcPr>
            <w:tcW w:w="482" w:type="dxa"/>
          </w:tcPr>
          <w:p w14:paraId="5CBD6F4D" w14:textId="77777777" w:rsidR="00037C74" w:rsidRPr="00037C74" w:rsidRDefault="00037C74" w:rsidP="00037C74">
            <w:pPr>
              <w:spacing w:before="120" w:after="120"/>
              <w:rPr>
                <w:rFonts w:eastAsia="Times New Roman"/>
                <w:color w:val="000000"/>
              </w:rPr>
            </w:pPr>
            <w:r w:rsidRPr="00037C74">
              <w:rPr>
                <w:rFonts w:eastAsia="Times New Roman"/>
                <w:color w:val="000000"/>
              </w:rPr>
              <w:t>39</w:t>
            </w:r>
          </w:p>
        </w:tc>
        <w:tc>
          <w:tcPr>
            <w:tcW w:w="2994" w:type="dxa"/>
            <w:gridSpan w:val="5"/>
          </w:tcPr>
          <w:p w14:paraId="6A63C93E" w14:textId="77777777" w:rsidR="00037C74" w:rsidRPr="00037C74" w:rsidRDefault="00037C74" w:rsidP="00037C74">
            <w:pPr>
              <w:spacing w:before="120" w:after="120"/>
              <w:rPr>
                <w:rFonts w:eastAsia="Times New Roman"/>
                <w:color w:val="000000"/>
              </w:rPr>
            </w:pPr>
            <w:r w:rsidRPr="00037C74">
              <w:rPr>
                <w:rFonts w:eastAsia="Times New Roman"/>
                <w:color w:val="000000"/>
              </w:rPr>
              <w:t xml:space="preserve">Are you transferring </w:t>
            </w:r>
            <w:r w:rsidRPr="00037C74">
              <w:rPr>
                <w:rFonts w:eastAsia="Times New Roman"/>
              </w:rPr>
              <w:t>any personal and / or sensitive data to a country outside the UK?</w:t>
            </w:r>
          </w:p>
        </w:tc>
        <w:tc>
          <w:tcPr>
            <w:tcW w:w="6725" w:type="dxa"/>
            <w:gridSpan w:val="8"/>
            <w:shd w:val="clear" w:color="auto" w:fill="auto"/>
          </w:tcPr>
          <w:p w14:paraId="112C3B6C" w14:textId="77777777" w:rsidR="00037C74" w:rsidRPr="00037C74" w:rsidRDefault="00037C74" w:rsidP="00037C74">
            <w:pPr>
              <w:spacing w:before="120" w:after="120"/>
              <w:jc w:val="both"/>
              <w:rPr>
                <w:rFonts w:eastAsia="Times New Roman"/>
              </w:rPr>
            </w:pPr>
            <w:r w:rsidRPr="00037C74">
              <w:rPr>
                <w:rFonts w:eastAsia="Times New Roman"/>
              </w:rPr>
              <w:fldChar w:fldCharType="begin">
                <w:ffData>
                  <w:name w:val="Check2"/>
                  <w:enabled/>
                  <w:calcOnExit w:val="0"/>
                  <w:checkBox>
                    <w:sizeAuto/>
                    <w:default w:val="0"/>
                  </w:checkBox>
                </w:ffData>
              </w:fldChar>
            </w:r>
            <w:bookmarkStart w:id="33" w:name="Check2"/>
            <w:r w:rsidRPr="00037C74">
              <w:rPr>
                <w:rFonts w:eastAsia="Times New Roman"/>
              </w:rPr>
              <w:instrText xml:space="preserve"> FORMCHECKBOX </w:instrText>
            </w:r>
            <w:r w:rsidR="00BB2644">
              <w:rPr>
                <w:rFonts w:eastAsia="Times New Roman"/>
              </w:rPr>
            </w:r>
            <w:r w:rsidR="00BB2644">
              <w:rPr>
                <w:rFonts w:eastAsia="Times New Roman"/>
              </w:rPr>
              <w:fldChar w:fldCharType="separate"/>
            </w:r>
            <w:r w:rsidRPr="00037C74">
              <w:rPr>
                <w:rFonts w:eastAsia="Times New Roman"/>
              </w:rPr>
              <w:fldChar w:fldCharType="end"/>
            </w:r>
            <w:bookmarkEnd w:id="33"/>
            <w:r w:rsidRPr="00037C74">
              <w:rPr>
                <w:rFonts w:eastAsia="Times New Roman"/>
              </w:rPr>
              <w:t xml:space="preserve"> Yes       </w:t>
            </w:r>
            <w:r w:rsidRPr="00037C74">
              <w:rPr>
                <w:rFonts w:eastAsia="Times New Roman"/>
              </w:rPr>
              <w:fldChar w:fldCharType="begin">
                <w:ffData>
                  <w:name w:val=""/>
                  <w:enabled w:val="0"/>
                  <w:calcOnExit w:val="0"/>
                  <w:checkBox>
                    <w:sizeAuto/>
                    <w:default w:val="0"/>
                  </w:checkBox>
                </w:ffData>
              </w:fldChar>
            </w:r>
            <w:r w:rsidRPr="00037C74">
              <w:rPr>
                <w:rFonts w:eastAsia="Times New Roman"/>
              </w:rPr>
              <w:instrText xml:space="preserve"> FORMCHECKBOX </w:instrText>
            </w:r>
            <w:r w:rsidR="00BB2644">
              <w:rPr>
                <w:rFonts w:eastAsia="Times New Roman"/>
              </w:rPr>
            </w:r>
            <w:r w:rsidR="00BB2644">
              <w:rPr>
                <w:rFonts w:eastAsia="Times New Roman"/>
              </w:rPr>
              <w:fldChar w:fldCharType="separate"/>
            </w:r>
            <w:r w:rsidRPr="00037C74">
              <w:rPr>
                <w:rFonts w:eastAsia="Times New Roman"/>
              </w:rPr>
              <w:fldChar w:fldCharType="end"/>
            </w:r>
            <w:r w:rsidRPr="00037C74">
              <w:rPr>
                <w:rFonts w:eastAsia="Times New Roman"/>
              </w:rPr>
              <w:t xml:space="preserve">   No</w:t>
            </w:r>
          </w:p>
          <w:p w14:paraId="68F0674A" w14:textId="77777777" w:rsidR="00037C74" w:rsidRPr="00037C74" w:rsidRDefault="00037C74" w:rsidP="00037C74">
            <w:pPr>
              <w:spacing w:before="120" w:after="120"/>
              <w:jc w:val="both"/>
              <w:rPr>
                <w:rFonts w:eastAsia="Arial"/>
                <w:i/>
                <w:sz w:val="20"/>
              </w:rPr>
            </w:pPr>
            <w:r w:rsidRPr="00037C74">
              <w:rPr>
                <w:rFonts w:eastAsia="Arial"/>
                <w:i/>
                <w:sz w:val="20"/>
              </w:rPr>
              <w:t>If yes, please outline the data types, country, transfer methods and any measures in place to ensure adequate levels of security when transferred to this country.  Have Standard Contractual Clauses been used?</w:t>
            </w:r>
          </w:p>
        </w:tc>
      </w:tr>
      <w:tr w:rsidR="00037C74" w:rsidRPr="00037C74" w14:paraId="20950F81" w14:textId="77777777" w:rsidTr="00711DA0">
        <w:tc>
          <w:tcPr>
            <w:tcW w:w="482" w:type="dxa"/>
          </w:tcPr>
          <w:p w14:paraId="3AD93349" w14:textId="77777777" w:rsidR="00037C74" w:rsidRPr="00037C74" w:rsidRDefault="00037C74" w:rsidP="00037C74">
            <w:pPr>
              <w:spacing w:before="120" w:after="120"/>
              <w:rPr>
                <w:rFonts w:eastAsia="Times New Roman"/>
              </w:rPr>
            </w:pPr>
            <w:r w:rsidRPr="00037C74">
              <w:rPr>
                <w:rFonts w:eastAsia="Times New Roman"/>
              </w:rPr>
              <w:t>40</w:t>
            </w:r>
          </w:p>
        </w:tc>
        <w:tc>
          <w:tcPr>
            <w:tcW w:w="2994" w:type="dxa"/>
            <w:gridSpan w:val="5"/>
          </w:tcPr>
          <w:p w14:paraId="39913E8D" w14:textId="77777777" w:rsidR="00037C74" w:rsidRPr="00037C74" w:rsidRDefault="00037C74" w:rsidP="00037C74">
            <w:pPr>
              <w:spacing w:before="120" w:after="120"/>
              <w:rPr>
                <w:rFonts w:eastAsia="Times New Roman"/>
                <w:highlight w:val="yellow"/>
              </w:rPr>
            </w:pPr>
            <w:r w:rsidRPr="00037C74">
              <w:rPr>
                <w:rFonts w:eastAsia="Times New Roman"/>
              </w:rPr>
              <w:t xml:space="preserve">Give a description of all information flows (or diagram) </w:t>
            </w:r>
          </w:p>
        </w:tc>
        <w:tc>
          <w:tcPr>
            <w:tcW w:w="6725" w:type="dxa"/>
            <w:gridSpan w:val="8"/>
            <w:shd w:val="clear" w:color="auto" w:fill="auto"/>
          </w:tcPr>
          <w:p w14:paraId="1419888F" w14:textId="77777777" w:rsidR="00037C74" w:rsidRPr="00037C74" w:rsidRDefault="00037C74" w:rsidP="00037C74">
            <w:pPr>
              <w:spacing w:before="120" w:after="120"/>
              <w:jc w:val="both"/>
              <w:rPr>
                <w:rFonts w:eastAsia="Times New Roman"/>
                <w:color w:val="000000"/>
              </w:rPr>
            </w:pPr>
          </w:p>
          <w:p w14:paraId="3298878E" w14:textId="77777777" w:rsidR="00037C74" w:rsidRPr="00037C74" w:rsidRDefault="00037C74" w:rsidP="00037C74">
            <w:pPr>
              <w:spacing w:before="120" w:after="120"/>
              <w:jc w:val="both"/>
              <w:rPr>
                <w:rFonts w:eastAsia="Times New Roman"/>
                <w:color w:val="000000"/>
              </w:rPr>
            </w:pPr>
          </w:p>
        </w:tc>
      </w:tr>
      <w:tr w:rsidR="00037C74" w:rsidRPr="00037C74" w14:paraId="69D43344" w14:textId="77777777" w:rsidTr="00711DA0">
        <w:tc>
          <w:tcPr>
            <w:tcW w:w="482" w:type="dxa"/>
          </w:tcPr>
          <w:p w14:paraId="11809531" w14:textId="77777777" w:rsidR="00037C74" w:rsidRPr="00037C74" w:rsidRDefault="00037C74" w:rsidP="00037C74">
            <w:pPr>
              <w:spacing w:before="120" w:after="120"/>
              <w:rPr>
                <w:rFonts w:eastAsia="Times New Roman"/>
              </w:rPr>
            </w:pPr>
            <w:r w:rsidRPr="00037C74">
              <w:rPr>
                <w:rFonts w:eastAsia="Times New Roman"/>
              </w:rPr>
              <w:t>41</w:t>
            </w:r>
          </w:p>
        </w:tc>
        <w:tc>
          <w:tcPr>
            <w:tcW w:w="2994" w:type="dxa"/>
            <w:gridSpan w:val="5"/>
          </w:tcPr>
          <w:p w14:paraId="0CE83DAA" w14:textId="77777777" w:rsidR="00037C74" w:rsidRPr="00037C74" w:rsidRDefault="00037C74" w:rsidP="00037C74">
            <w:pPr>
              <w:spacing w:before="120" w:after="120"/>
              <w:rPr>
                <w:rFonts w:eastAsia="Times New Roman"/>
              </w:rPr>
            </w:pPr>
            <w:r w:rsidRPr="00037C74">
              <w:rPr>
                <w:rFonts w:eastAsia="Times New Roman"/>
              </w:rPr>
              <w:t xml:space="preserve">What security measures have been taken to protect the data? </w:t>
            </w:r>
          </w:p>
          <w:p w14:paraId="44925376" w14:textId="77777777" w:rsidR="00037C74" w:rsidRPr="00037C74" w:rsidRDefault="00037C74" w:rsidP="00037C74">
            <w:pPr>
              <w:spacing w:before="120" w:after="120"/>
              <w:rPr>
                <w:rFonts w:eastAsia="Times New Roman"/>
                <w:i/>
                <w:iCs/>
                <w:sz w:val="20"/>
                <w:szCs w:val="20"/>
              </w:rPr>
            </w:pPr>
            <w:r w:rsidRPr="00037C74">
              <w:rPr>
                <w:rFonts w:eastAsia="Times New Roman"/>
                <w:i/>
                <w:iCs/>
                <w:sz w:val="20"/>
                <w:szCs w:val="20"/>
              </w:rPr>
              <w:t>(request 3</w:t>
            </w:r>
            <w:r w:rsidRPr="00037C74">
              <w:rPr>
                <w:rFonts w:eastAsia="Times New Roman"/>
                <w:i/>
                <w:iCs/>
                <w:sz w:val="20"/>
                <w:szCs w:val="20"/>
                <w:vertAlign w:val="superscript"/>
              </w:rPr>
              <w:t>rd</w:t>
            </w:r>
            <w:r w:rsidRPr="00037C74">
              <w:rPr>
                <w:rFonts w:eastAsia="Times New Roman"/>
                <w:i/>
                <w:iCs/>
                <w:sz w:val="20"/>
                <w:szCs w:val="20"/>
              </w:rPr>
              <w:t xml:space="preserve"> party security whitepapers or documentation for system)</w:t>
            </w:r>
          </w:p>
          <w:p w14:paraId="3C98B241" w14:textId="77777777" w:rsidR="00037C74" w:rsidRPr="00037C74" w:rsidRDefault="00037C74" w:rsidP="00037C74">
            <w:pPr>
              <w:spacing w:before="120" w:after="120"/>
              <w:rPr>
                <w:rFonts w:eastAsia="Times New Roman"/>
              </w:rPr>
            </w:pPr>
            <w:r w:rsidRPr="00037C74">
              <w:rPr>
                <w:rFonts w:eastAsia="Times New Roman"/>
                <w:i/>
                <w:iCs/>
                <w:sz w:val="20"/>
                <w:szCs w:val="20"/>
              </w:rPr>
              <w:t>Please include access control, data security in transit and encryption in the answer</w:t>
            </w:r>
            <w:r w:rsidRPr="00037C74">
              <w:rPr>
                <w:rFonts w:eastAsia="Times New Roman"/>
              </w:rPr>
              <w:t xml:space="preserve"> </w:t>
            </w:r>
          </w:p>
        </w:tc>
        <w:tc>
          <w:tcPr>
            <w:tcW w:w="6725" w:type="dxa"/>
            <w:gridSpan w:val="8"/>
            <w:shd w:val="clear" w:color="auto" w:fill="auto"/>
          </w:tcPr>
          <w:p w14:paraId="48FB4007" w14:textId="77777777" w:rsidR="00037C74" w:rsidRPr="00037C74" w:rsidRDefault="00037C74" w:rsidP="00037C74">
            <w:pPr>
              <w:spacing w:before="120" w:after="120"/>
              <w:rPr>
                <w:rFonts w:eastAsia="Times New Roman"/>
                <w:color w:val="000000"/>
                <w:highlight w:val="yellow"/>
              </w:rPr>
            </w:pPr>
          </w:p>
        </w:tc>
      </w:tr>
      <w:tr w:rsidR="00037C74" w:rsidRPr="00037C74" w14:paraId="404469A4" w14:textId="77777777" w:rsidTr="00711DA0">
        <w:tc>
          <w:tcPr>
            <w:tcW w:w="482" w:type="dxa"/>
          </w:tcPr>
          <w:p w14:paraId="0CBFB908" w14:textId="77777777" w:rsidR="00037C74" w:rsidRPr="00037C74" w:rsidRDefault="00037C74" w:rsidP="00037C74">
            <w:pPr>
              <w:spacing w:before="120" w:after="120"/>
              <w:rPr>
                <w:rFonts w:eastAsia="Times New Roman"/>
                <w:color w:val="000000"/>
              </w:rPr>
            </w:pPr>
            <w:r w:rsidRPr="00037C74">
              <w:rPr>
                <w:rFonts w:eastAsia="Times New Roman"/>
                <w:color w:val="000000"/>
              </w:rPr>
              <w:t>42</w:t>
            </w:r>
          </w:p>
        </w:tc>
        <w:tc>
          <w:tcPr>
            <w:tcW w:w="2994" w:type="dxa"/>
            <w:gridSpan w:val="5"/>
          </w:tcPr>
          <w:p w14:paraId="322A2F04" w14:textId="77777777" w:rsidR="00037C74" w:rsidRPr="00037C74" w:rsidRDefault="00037C74" w:rsidP="00037C74">
            <w:pPr>
              <w:spacing w:before="120" w:after="120"/>
              <w:rPr>
                <w:rFonts w:eastAsia="Times New Roman"/>
              </w:rPr>
            </w:pPr>
            <w:r w:rsidRPr="00037C74">
              <w:rPr>
                <w:rFonts w:eastAsia="Times New Roman"/>
              </w:rPr>
              <w:t xml:space="preserve">Is there a useable audit trail in place for the asset?  </w:t>
            </w:r>
          </w:p>
          <w:p w14:paraId="175A6E65" w14:textId="77777777" w:rsidR="00037C74" w:rsidRPr="00037C74" w:rsidRDefault="00037C74" w:rsidP="00037C74">
            <w:pPr>
              <w:spacing w:before="120" w:after="120"/>
              <w:rPr>
                <w:rFonts w:eastAsia="Times New Roman"/>
                <w:i/>
                <w:iCs/>
                <w:sz w:val="20"/>
                <w:szCs w:val="20"/>
              </w:rPr>
            </w:pPr>
            <w:r w:rsidRPr="00037C74">
              <w:rPr>
                <w:rFonts w:eastAsia="Times New Roman"/>
                <w:i/>
                <w:iCs/>
                <w:sz w:val="20"/>
                <w:szCs w:val="20"/>
              </w:rPr>
              <w:t>(e.g. to identify who has accessed a record)</w:t>
            </w:r>
          </w:p>
        </w:tc>
        <w:tc>
          <w:tcPr>
            <w:tcW w:w="6725" w:type="dxa"/>
            <w:gridSpan w:val="8"/>
          </w:tcPr>
          <w:p w14:paraId="0349C62D" w14:textId="77777777" w:rsidR="00037C74" w:rsidRPr="00037C74" w:rsidRDefault="00037C74" w:rsidP="00037C74">
            <w:pPr>
              <w:spacing w:before="120" w:after="120"/>
              <w:rPr>
                <w:rFonts w:eastAsia="Times New Roman"/>
              </w:rPr>
            </w:pPr>
          </w:p>
        </w:tc>
      </w:tr>
      <w:tr w:rsidR="00037C74" w:rsidRPr="00037C74" w14:paraId="6953A0BB" w14:textId="77777777" w:rsidTr="00711DA0">
        <w:tc>
          <w:tcPr>
            <w:tcW w:w="482" w:type="dxa"/>
          </w:tcPr>
          <w:p w14:paraId="1B958263" w14:textId="77777777" w:rsidR="00037C74" w:rsidRPr="00037C74" w:rsidRDefault="00037C74" w:rsidP="00037C74">
            <w:pPr>
              <w:spacing w:before="120" w:after="120"/>
              <w:rPr>
                <w:rFonts w:eastAsia="Times New Roman"/>
                <w:color w:val="000000"/>
              </w:rPr>
            </w:pPr>
            <w:r w:rsidRPr="00037C74">
              <w:rPr>
                <w:rFonts w:eastAsia="Times New Roman"/>
                <w:color w:val="000000"/>
              </w:rPr>
              <w:t>43</w:t>
            </w:r>
          </w:p>
        </w:tc>
        <w:tc>
          <w:tcPr>
            <w:tcW w:w="2994" w:type="dxa"/>
            <w:gridSpan w:val="5"/>
          </w:tcPr>
          <w:p w14:paraId="51B7D739" w14:textId="77777777" w:rsidR="00037C74" w:rsidRPr="00037C74" w:rsidRDefault="00037C74" w:rsidP="00037C74">
            <w:pPr>
              <w:spacing w:before="120" w:after="120"/>
              <w:rPr>
                <w:rFonts w:eastAsia="Times New Roman"/>
              </w:rPr>
            </w:pPr>
            <w:r w:rsidRPr="00037C74">
              <w:rPr>
                <w:rFonts w:eastAsia="Times New Roman"/>
              </w:rPr>
              <w:t>How often will the system/process be audited?</w:t>
            </w:r>
          </w:p>
        </w:tc>
        <w:tc>
          <w:tcPr>
            <w:tcW w:w="6725" w:type="dxa"/>
            <w:gridSpan w:val="8"/>
          </w:tcPr>
          <w:p w14:paraId="14C87595" w14:textId="77777777" w:rsidR="00037C74" w:rsidRPr="00037C74" w:rsidRDefault="00037C74" w:rsidP="00037C74">
            <w:pPr>
              <w:spacing w:before="120" w:after="120"/>
              <w:rPr>
                <w:rFonts w:eastAsia="Times New Roman"/>
              </w:rPr>
            </w:pPr>
          </w:p>
        </w:tc>
      </w:tr>
      <w:tr w:rsidR="00037C74" w:rsidRPr="00037C74" w14:paraId="78AC170E" w14:textId="77777777" w:rsidTr="00711DA0">
        <w:tc>
          <w:tcPr>
            <w:tcW w:w="482" w:type="dxa"/>
          </w:tcPr>
          <w:p w14:paraId="484A0A56" w14:textId="77777777" w:rsidR="00037C74" w:rsidRPr="00037C74" w:rsidRDefault="00037C74" w:rsidP="00037C74">
            <w:pPr>
              <w:spacing w:before="120" w:after="120"/>
              <w:rPr>
                <w:rFonts w:eastAsia="Times New Roman"/>
                <w:color w:val="000000"/>
              </w:rPr>
            </w:pPr>
            <w:r w:rsidRPr="00037C74">
              <w:rPr>
                <w:rFonts w:eastAsia="Times New Roman"/>
                <w:color w:val="000000"/>
              </w:rPr>
              <w:lastRenderedPageBreak/>
              <w:t>44</w:t>
            </w:r>
          </w:p>
        </w:tc>
        <w:tc>
          <w:tcPr>
            <w:tcW w:w="2994" w:type="dxa"/>
            <w:gridSpan w:val="5"/>
          </w:tcPr>
          <w:p w14:paraId="5B7B6E5D" w14:textId="77777777" w:rsidR="00037C74" w:rsidRPr="00037C74" w:rsidRDefault="00037C74" w:rsidP="00037C74">
            <w:pPr>
              <w:spacing w:before="120" w:after="120"/>
              <w:rPr>
                <w:rFonts w:eastAsia="Times New Roman"/>
              </w:rPr>
            </w:pPr>
            <w:r w:rsidRPr="00037C74">
              <w:rPr>
                <w:rFonts w:eastAsia="Times New Roman"/>
              </w:rPr>
              <w:t>Who supplies the system/process?</w:t>
            </w:r>
          </w:p>
        </w:tc>
        <w:tc>
          <w:tcPr>
            <w:tcW w:w="6725" w:type="dxa"/>
            <w:gridSpan w:val="8"/>
          </w:tcPr>
          <w:p w14:paraId="2945DFEC" w14:textId="77777777" w:rsidR="00037C74" w:rsidRPr="00037C74" w:rsidRDefault="00037C74" w:rsidP="00037C74">
            <w:pPr>
              <w:spacing w:before="120" w:after="120"/>
              <w:rPr>
                <w:rFonts w:eastAsia="Times New Roman"/>
                <w:highlight w:val="yellow"/>
              </w:rPr>
            </w:pPr>
          </w:p>
        </w:tc>
      </w:tr>
      <w:tr w:rsidR="00037C74" w:rsidRPr="00037C74" w14:paraId="13AAAB56" w14:textId="77777777" w:rsidTr="00711DA0">
        <w:tc>
          <w:tcPr>
            <w:tcW w:w="482" w:type="dxa"/>
          </w:tcPr>
          <w:p w14:paraId="7CFD685F" w14:textId="77777777" w:rsidR="00037C74" w:rsidRPr="00037C74" w:rsidRDefault="00037C74" w:rsidP="00037C74">
            <w:pPr>
              <w:spacing w:before="120" w:after="120"/>
              <w:rPr>
                <w:rFonts w:eastAsia="Times New Roman"/>
                <w:color w:val="000000"/>
              </w:rPr>
            </w:pPr>
            <w:r w:rsidRPr="00037C74">
              <w:rPr>
                <w:rFonts w:eastAsia="Times New Roman"/>
                <w:color w:val="000000"/>
              </w:rPr>
              <w:t>45</w:t>
            </w:r>
          </w:p>
        </w:tc>
        <w:tc>
          <w:tcPr>
            <w:tcW w:w="2994" w:type="dxa"/>
            <w:gridSpan w:val="5"/>
          </w:tcPr>
          <w:p w14:paraId="209A011F" w14:textId="77777777" w:rsidR="00037C74" w:rsidRPr="00037C74" w:rsidRDefault="00037C74" w:rsidP="00037C74">
            <w:pPr>
              <w:spacing w:before="120" w:after="120"/>
              <w:rPr>
                <w:rFonts w:eastAsia="Times New Roman"/>
              </w:rPr>
            </w:pPr>
            <w:r w:rsidRPr="00037C74">
              <w:rPr>
                <w:rFonts w:eastAsia="Times New Roman"/>
              </w:rPr>
              <w:t xml:space="preserve">If the supplier is third party, are they based within the UK </w:t>
            </w:r>
          </w:p>
          <w:p w14:paraId="4F29B86F" w14:textId="77777777" w:rsidR="00037C74" w:rsidRPr="00037C74" w:rsidRDefault="00037C74" w:rsidP="00037C74">
            <w:pPr>
              <w:spacing w:before="120" w:after="120"/>
              <w:rPr>
                <w:rFonts w:eastAsia="Times New Roman"/>
                <w:i/>
                <w:iCs/>
                <w:sz w:val="20"/>
                <w:szCs w:val="20"/>
                <w:highlight w:val="yellow"/>
              </w:rPr>
            </w:pPr>
            <w:r w:rsidRPr="00037C74">
              <w:rPr>
                <w:rFonts w:eastAsia="Times New Roman"/>
                <w:i/>
                <w:iCs/>
                <w:sz w:val="20"/>
                <w:szCs w:val="20"/>
              </w:rPr>
              <w:t xml:space="preserve">(if “No”, give details of base) </w:t>
            </w:r>
          </w:p>
        </w:tc>
        <w:tc>
          <w:tcPr>
            <w:tcW w:w="6725" w:type="dxa"/>
            <w:gridSpan w:val="8"/>
            <w:shd w:val="clear" w:color="auto" w:fill="auto"/>
          </w:tcPr>
          <w:p w14:paraId="0E9560AE" w14:textId="77777777" w:rsidR="00037C74" w:rsidRPr="00037C74" w:rsidRDefault="00037C74" w:rsidP="00037C74">
            <w:pPr>
              <w:spacing w:before="120" w:after="120"/>
              <w:rPr>
                <w:rFonts w:eastAsia="Times New Roman"/>
                <w:color w:val="000000"/>
                <w:lang w:val="en" w:eastAsia="en-GB"/>
              </w:rPr>
            </w:pPr>
          </w:p>
        </w:tc>
      </w:tr>
      <w:tr w:rsidR="00037C74" w:rsidRPr="00037C74" w14:paraId="6925BA37" w14:textId="77777777" w:rsidTr="00711DA0">
        <w:tc>
          <w:tcPr>
            <w:tcW w:w="482" w:type="dxa"/>
          </w:tcPr>
          <w:p w14:paraId="157BB798" w14:textId="77777777" w:rsidR="00037C74" w:rsidRPr="00037C74" w:rsidRDefault="00037C74" w:rsidP="00037C74">
            <w:pPr>
              <w:spacing w:before="120" w:after="120"/>
              <w:rPr>
                <w:rFonts w:eastAsia="Times New Roman"/>
                <w:color w:val="000000"/>
              </w:rPr>
            </w:pPr>
            <w:r w:rsidRPr="00037C74">
              <w:rPr>
                <w:rFonts w:eastAsia="Times New Roman"/>
                <w:color w:val="000000"/>
              </w:rPr>
              <w:t>46</w:t>
            </w:r>
          </w:p>
        </w:tc>
        <w:tc>
          <w:tcPr>
            <w:tcW w:w="2994" w:type="dxa"/>
            <w:gridSpan w:val="5"/>
          </w:tcPr>
          <w:p w14:paraId="463F0248" w14:textId="77777777" w:rsidR="00037C74" w:rsidRPr="00037C74" w:rsidRDefault="00037C74" w:rsidP="00037C74">
            <w:pPr>
              <w:spacing w:before="120" w:after="120"/>
              <w:rPr>
                <w:rFonts w:eastAsia="Times New Roman"/>
              </w:rPr>
            </w:pPr>
            <w:r w:rsidRPr="00037C74">
              <w:rPr>
                <w:rFonts w:eastAsia="Times New Roman"/>
              </w:rPr>
              <w:t xml:space="preserve">Where will the supplier store the data? </w:t>
            </w:r>
          </w:p>
          <w:p w14:paraId="7A47699B" w14:textId="77777777" w:rsidR="00037C74" w:rsidRPr="00037C74" w:rsidRDefault="00037C74" w:rsidP="00037C74">
            <w:pPr>
              <w:spacing w:before="120" w:after="120"/>
              <w:rPr>
                <w:rFonts w:eastAsia="Times New Roman"/>
                <w:i/>
                <w:iCs/>
                <w:sz w:val="20"/>
                <w:szCs w:val="20"/>
                <w:highlight w:val="yellow"/>
              </w:rPr>
            </w:pPr>
            <w:r w:rsidRPr="00037C74">
              <w:rPr>
                <w:rFonts w:eastAsia="Times New Roman"/>
                <w:i/>
                <w:iCs/>
                <w:sz w:val="20"/>
                <w:szCs w:val="20"/>
              </w:rPr>
              <w:t xml:space="preserve">(Give full address(es).) </w:t>
            </w:r>
          </w:p>
        </w:tc>
        <w:tc>
          <w:tcPr>
            <w:tcW w:w="6725" w:type="dxa"/>
            <w:gridSpan w:val="8"/>
            <w:shd w:val="clear" w:color="auto" w:fill="auto"/>
          </w:tcPr>
          <w:p w14:paraId="20AB5D44" w14:textId="77777777" w:rsidR="00037C74" w:rsidRPr="00037C74" w:rsidRDefault="00037C74" w:rsidP="00037C74">
            <w:pPr>
              <w:spacing w:before="120" w:after="120"/>
              <w:jc w:val="both"/>
              <w:rPr>
                <w:rFonts w:eastAsia="Times New Roman"/>
                <w:color w:val="000000"/>
                <w:lang w:val="en" w:eastAsia="en-GB"/>
              </w:rPr>
            </w:pPr>
          </w:p>
        </w:tc>
      </w:tr>
      <w:tr w:rsidR="00037C74" w:rsidRPr="00037C74" w14:paraId="79308A62" w14:textId="77777777" w:rsidTr="00711DA0">
        <w:tc>
          <w:tcPr>
            <w:tcW w:w="482" w:type="dxa"/>
          </w:tcPr>
          <w:p w14:paraId="6765B8E1" w14:textId="77777777" w:rsidR="00037C74" w:rsidRPr="00037C74" w:rsidRDefault="00037C74" w:rsidP="00037C74">
            <w:pPr>
              <w:spacing w:before="120" w:after="120"/>
              <w:rPr>
                <w:rFonts w:eastAsia="Times New Roman"/>
                <w:color w:val="000000"/>
              </w:rPr>
            </w:pPr>
            <w:r w:rsidRPr="00037C74">
              <w:rPr>
                <w:rFonts w:eastAsia="Times New Roman"/>
                <w:color w:val="000000"/>
              </w:rPr>
              <w:t>47</w:t>
            </w:r>
          </w:p>
        </w:tc>
        <w:tc>
          <w:tcPr>
            <w:tcW w:w="2994" w:type="dxa"/>
            <w:gridSpan w:val="5"/>
          </w:tcPr>
          <w:p w14:paraId="447274F7" w14:textId="77777777" w:rsidR="00037C74" w:rsidRPr="00037C74" w:rsidRDefault="00037C74" w:rsidP="00037C74">
            <w:pPr>
              <w:spacing w:before="120" w:after="120"/>
              <w:rPr>
                <w:rFonts w:eastAsia="Times New Roman"/>
              </w:rPr>
            </w:pPr>
            <w:r w:rsidRPr="00037C74">
              <w:rPr>
                <w:rFonts w:eastAsia="Times New Roman"/>
              </w:rPr>
              <w:t xml:space="preserve">Is the supplier of the system/recipient of the data registered with the ICO? </w:t>
            </w:r>
          </w:p>
          <w:p w14:paraId="75FE10C7" w14:textId="77777777" w:rsidR="00037C74" w:rsidRPr="00037C74" w:rsidRDefault="00037C74" w:rsidP="00037C74">
            <w:pPr>
              <w:spacing w:before="120" w:after="120"/>
              <w:rPr>
                <w:rFonts w:eastAsia="Times New Roman"/>
                <w:i/>
                <w:iCs/>
                <w:sz w:val="20"/>
                <w:szCs w:val="20"/>
              </w:rPr>
            </w:pPr>
            <w:r w:rsidRPr="00037C74">
              <w:rPr>
                <w:rFonts w:eastAsia="Times New Roman"/>
                <w:i/>
                <w:iCs/>
                <w:sz w:val="20"/>
                <w:szCs w:val="20"/>
              </w:rPr>
              <w:t>(give registration number(s).)</w:t>
            </w:r>
          </w:p>
        </w:tc>
        <w:tc>
          <w:tcPr>
            <w:tcW w:w="6725" w:type="dxa"/>
            <w:gridSpan w:val="8"/>
            <w:shd w:val="clear" w:color="auto" w:fill="auto"/>
          </w:tcPr>
          <w:p w14:paraId="2ED69576" w14:textId="77777777" w:rsidR="00037C74" w:rsidRPr="00037C74" w:rsidRDefault="00037C74" w:rsidP="00037C74">
            <w:pPr>
              <w:spacing w:before="120" w:after="120"/>
              <w:rPr>
                <w:rFonts w:eastAsia="Calibri"/>
                <w:color w:val="000000"/>
              </w:rPr>
            </w:pPr>
          </w:p>
        </w:tc>
      </w:tr>
      <w:tr w:rsidR="00037C74" w:rsidRPr="00037C74" w14:paraId="6316D5AE" w14:textId="77777777" w:rsidTr="00711DA0">
        <w:tc>
          <w:tcPr>
            <w:tcW w:w="482" w:type="dxa"/>
          </w:tcPr>
          <w:p w14:paraId="5639CC7C" w14:textId="77777777" w:rsidR="00037C74" w:rsidRPr="00037C74" w:rsidRDefault="00037C74" w:rsidP="00037C74">
            <w:pPr>
              <w:spacing w:before="120" w:after="120"/>
              <w:rPr>
                <w:rFonts w:eastAsia="Times New Roman"/>
                <w:color w:val="000000"/>
              </w:rPr>
            </w:pPr>
            <w:r w:rsidRPr="00037C74">
              <w:rPr>
                <w:rFonts w:eastAsia="Times New Roman"/>
                <w:color w:val="000000"/>
              </w:rPr>
              <w:t>48</w:t>
            </w:r>
          </w:p>
        </w:tc>
        <w:tc>
          <w:tcPr>
            <w:tcW w:w="2994" w:type="dxa"/>
            <w:gridSpan w:val="5"/>
          </w:tcPr>
          <w:p w14:paraId="026686B2" w14:textId="77777777" w:rsidR="00037C74" w:rsidRPr="00037C74" w:rsidRDefault="00037C74" w:rsidP="00037C74">
            <w:pPr>
              <w:spacing w:before="120" w:after="120"/>
              <w:rPr>
                <w:rFonts w:eastAsia="Times New Roman"/>
              </w:rPr>
            </w:pPr>
            <w:r w:rsidRPr="00037C74">
              <w:rPr>
                <w:rFonts w:eastAsia="Times New Roman"/>
              </w:rPr>
              <w:t xml:space="preserve">Has the organisation completed the Data Security and Protection Toolkit (DSPT) to a satisfactory level?  </w:t>
            </w:r>
          </w:p>
          <w:p w14:paraId="3249FF61" w14:textId="77777777" w:rsidR="00037C74" w:rsidRPr="00037C74" w:rsidRDefault="00037C74" w:rsidP="00037C74">
            <w:pPr>
              <w:spacing w:before="120" w:after="120"/>
              <w:rPr>
                <w:rFonts w:eastAsia="Times New Roman"/>
              </w:rPr>
            </w:pPr>
            <w:r w:rsidRPr="00037C74">
              <w:rPr>
                <w:rFonts w:eastAsia="Times New Roman"/>
                <w:bCs/>
                <w:i/>
                <w:iCs/>
                <w:sz w:val="20"/>
                <w:lang w:eastAsia="en-GB"/>
              </w:rPr>
              <w:t>(Give the organisational code)</w:t>
            </w:r>
          </w:p>
        </w:tc>
        <w:tc>
          <w:tcPr>
            <w:tcW w:w="6725" w:type="dxa"/>
            <w:gridSpan w:val="8"/>
            <w:shd w:val="clear" w:color="auto" w:fill="auto"/>
          </w:tcPr>
          <w:p w14:paraId="5BD7063A" w14:textId="77777777" w:rsidR="00037C74" w:rsidRPr="00037C74" w:rsidRDefault="00037C74" w:rsidP="00037C74">
            <w:pPr>
              <w:spacing w:before="120" w:after="120"/>
              <w:rPr>
                <w:rFonts w:eastAsia="Times New Roman"/>
                <w:color w:val="000000"/>
              </w:rPr>
            </w:pPr>
          </w:p>
        </w:tc>
      </w:tr>
      <w:tr w:rsidR="00037C74" w:rsidRPr="00037C74" w14:paraId="052CF17D" w14:textId="77777777" w:rsidTr="00711DA0">
        <w:tc>
          <w:tcPr>
            <w:tcW w:w="482" w:type="dxa"/>
          </w:tcPr>
          <w:p w14:paraId="7E1062A7" w14:textId="77777777" w:rsidR="00037C74" w:rsidRPr="00037C74" w:rsidRDefault="00037C74" w:rsidP="00037C74">
            <w:pPr>
              <w:spacing w:before="120" w:after="120"/>
              <w:rPr>
                <w:rFonts w:eastAsia="Times New Roman"/>
                <w:color w:val="000000"/>
              </w:rPr>
            </w:pPr>
            <w:r w:rsidRPr="00037C74">
              <w:rPr>
                <w:rFonts w:eastAsia="Times New Roman"/>
                <w:color w:val="000000"/>
              </w:rPr>
              <w:t>49</w:t>
            </w:r>
          </w:p>
        </w:tc>
        <w:tc>
          <w:tcPr>
            <w:tcW w:w="2994" w:type="dxa"/>
            <w:gridSpan w:val="5"/>
          </w:tcPr>
          <w:p w14:paraId="55A596D4" w14:textId="77777777" w:rsidR="00037C74" w:rsidRPr="00037C74" w:rsidRDefault="00037C74" w:rsidP="00037C74">
            <w:pPr>
              <w:spacing w:before="120" w:after="120"/>
              <w:rPr>
                <w:rFonts w:eastAsia="Times New Roman"/>
              </w:rPr>
            </w:pPr>
            <w:r w:rsidRPr="00037C74">
              <w:rPr>
                <w:rFonts w:eastAsia="Times New Roman"/>
              </w:rPr>
              <w:t>Does the contract include Data Protection clauses?</w:t>
            </w:r>
          </w:p>
        </w:tc>
        <w:tc>
          <w:tcPr>
            <w:tcW w:w="6725" w:type="dxa"/>
            <w:gridSpan w:val="8"/>
            <w:shd w:val="clear" w:color="auto" w:fill="auto"/>
          </w:tcPr>
          <w:p w14:paraId="4C982E16" w14:textId="77777777" w:rsidR="00037C74" w:rsidRPr="00037C74" w:rsidRDefault="00037C74" w:rsidP="00037C74">
            <w:pPr>
              <w:spacing w:before="120" w:after="120"/>
              <w:jc w:val="both"/>
              <w:rPr>
                <w:rFonts w:eastAsia="Times New Roman"/>
              </w:rPr>
            </w:pPr>
          </w:p>
        </w:tc>
      </w:tr>
      <w:tr w:rsidR="00037C74" w:rsidRPr="00037C74" w14:paraId="3F199C3C" w14:textId="77777777" w:rsidTr="00711DA0">
        <w:tc>
          <w:tcPr>
            <w:tcW w:w="482" w:type="dxa"/>
          </w:tcPr>
          <w:p w14:paraId="283906AD" w14:textId="77777777" w:rsidR="00037C74" w:rsidRPr="00037C74" w:rsidRDefault="00037C74" w:rsidP="00037C74">
            <w:pPr>
              <w:spacing w:before="120" w:after="120"/>
              <w:rPr>
                <w:rFonts w:eastAsia="Times New Roman"/>
                <w:color w:val="000000"/>
              </w:rPr>
            </w:pPr>
            <w:r w:rsidRPr="00037C74">
              <w:rPr>
                <w:rFonts w:eastAsia="Times New Roman"/>
                <w:color w:val="000000"/>
              </w:rPr>
              <w:t>50</w:t>
            </w:r>
          </w:p>
        </w:tc>
        <w:tc>
          <w:tcPr>
            <w:tcW w:w="2994" w:type="dxa"/>
            <w:gridSpan w:val="5"/>
          </w:tcPr>
          <w:p w14:paraId="2EC1F284" w14:textId="77777777" w:rsidR="00037C74" w:rsidRPr="00037C74" w:rsidRDefault="00037C74" w:rsidP="00037C74">
            <w:pPr>
              <w:spacing w:before="120" w:after="120"/>
              <w:rPr>
                <w:rFonts w:eastAsia="Times New Roman"/>
              </w:rPr>
            </w:pPr>
            <w:r w:rsidRPr="00037C74">
              <w:rPr>
                <w:rFonts w:eastAsia="Times New Roman"/>
              </w:rPr>
              <w:t>If “No”, is a Data Processor Contract required?</w:t>
            </w:r>
          </w:p>
        </w:tc>
        <w:tc>
          <w:tcPr>
            <w:tcW w:w="6725" w:type="dxa"/>
            <w:gridSpan w:val="8"/>
            <w:shd w:val="clear" w:color="auto" w:fill="auto"/>
          </w:tcPr>
          <w:p w14:paraId="6181795C" w14:textId="77777777" w:rsidR="00037C74" w:rsidRPr="00037C74" w:rsidRDefault="00037C74" w:rsidP="00037C74">
            <w:pPr>
              <w:spacing w:before="120" w:after="120"/>
              <w:jc w:val="both"/>
              <w:rPr>
                <w:rFonts w:eastAsia="Times New Roman"/>
              </w:rPr>
            </w:pPr>
          </w:p>
        </w:tc>
      </w:tr>
      <w:tr w:rsidR="00037C74" w:rsidRPr="00037C74" w14:paraId="1B241EFA" w14:textId="77777777" w:rsidTr="00711DA0">
        <w:tc>
          <w:tcPr>
            <w:tcW w:w="482" w:type="dxa"/>
          </w:tcPr>
          <w:p w14:paraId="548B6D28" w14:textId="77777777" w:rsidR="00037C74" w:rsidRPr="00037C74" w:rsidRDefault="00037C74" w:rsidP="00037C74">
            <w:pPr>
              <w:spacing w:before="120" w:after="120"/>
              <w:rPr>
                <w:rFonts w:eastAsia="Times New Roman"/>
                <w:color w:val="000000"/>
              </w:rPr>
            </w:pPr>
            <w:r w:rsidRPr="00037C74">
              <w:rPr>
                <w:rFonts w:eastAsia="Times New Roman"/>
                <w:color w:val="000000"/>
              </w:rPr>
              <w:t>51</w:t>
            </w:r>
          </w:p>
        </w:tc>
        <w:tc>
          <w:tcPr>
            <w:tcW w:w="2994" w:type="dxa"/>
            <w:gridSpan w:val="5"/>
          </w:tcPr>
          <w:p w14:paraId="03E77CB0" w14:textId="77777777" w:rsidR="00037C74" w:rsidRPr="00037C74" w:rsidRDefault="00037C74" w:rsidP="00037C74">
            <w:pPr>
              <w:spacing w:before="120" w:after="120"/>
              <w:rPr>
                <w:rFonts w:eastAsia="Times New Roman"/>
              </w:rPr>
            </w:pPr>
            <w:r w:rsidRPr="00037C74">
              <w:rPr>
                <w:rFonts w:eastAsia="Times New Roman"/>
              </w:rPr>
              <w:t xml:space="preserve">What business continuity plans are in place? </w:t>
            </w:r>
          </w:p>
          <w:p w14:paraId="62A727A7" w14:textId="77777777" w:rsidR="00037C74" w:rsidRPr="00037C74" w:rsidRDefault="00037C74" w:rsidP="00037C74">
            <w:pPr>
              <w:spacing w:before="120" w:after="120"/>
              <w:rPr>
                <w:rFonts w:eastAsia="Times New Roman"/>
                <w:i/>
                <w:iCs/>
                <w:sz w:val="20"/>
                <w:szCs w:val="20"/>
              </w:rPr>
            </w:pPr>
            <w:r w:rsidRPr="00037C74">
              <w:rPr>
                <w:rFonts w:eastAsia="Times New Roman"/>
                <w:i/>
                <w:iCs/>
                <w:sz w:val="20"/>
                <w:szCs w:val="20"/>
              </w:rPr>
              <w:t xml:space="preserve">(e.g. in the case of data loss/damage because of: human error, computer virus, network failure, theft, fire, </w:t>
            </w:r>
            <w:proofErr w:type="spellStart"/>
            <w:r w:rsidRPr="00037C74">
              <w:rPr>
                <w:rFonts w:eastAsia="Times New Roman"/>
                <w:i/>
                <w:iCs/>
                <w:sz w:val="20"/>
                <w:szCs w:val="20"/>
              </w:rPr>
              <w:t>flood,etc</w:t>
            </w:r>
            <w:proofErr w:type="spellEnd"/>
            <w:r w:rsidRPr="00037C74">
              <w:rPr>
                <w:rFonts w:eastAsia="Times New Roman"/>
                <w:i/>
                <w:iCs/>
                <w:sz w:val="20"/>
                <w:szCs w:val="20"/>
              </w:rPr>
              <w:t>)</w:t>
            </w:r>
          </w:p>
          <w:p w14:paraId="41A928F4" w14:textId="77777777" w:rsidR="00037C74" w:rsidRPr="00037C74" w:rsidRDefault="00037C74" w:rsidP="00037C74">
            <w:pPr>
              <w:spacing w:before="120" w:after="120"/>
              <w:rPr>
                <w:rFonts w:eastAsia="Times New Roman"/>
              </w:rPr>
            </w:pPr>
            <w:r w:rsidRPr="00037C74">
              <w:rPr>
                <w:rFonts w:eastAsia="Times New Roman"/>
                <w:i/>
                <w:iCs/>
                <w:sz w:val="20"/>
                <w:szCs w:val="20"/>
              </w:rPr>
              <w:t>(for the practice)</w:t>
            </w:r>
          </w:p>
        </w:tc>
        <w:tc>
          <w:tcPr>
            <w:tcW w:w="6725" w:type="dxa"/>
            <w:gridSpan w:val="8"/>
            <w:shd w:val="clear" w:color="auto" w:fill="auto"/>
          </w:tcPr>
          <w:p w14:paraId="1194F914" w14:textId="77777777" w:rsidR="00037C74" w:rsidRPr="00037C74" w:rsidRDefault="00037C74" w:rsidP="00037C74">
            <w:pPr>
              <w:spacing w:before="120" w:after="120"/>
              <w:rPr>
                <w:rFonts w:eastAsia="Times New Roman"/>
              </w:rPr>
            </w:pPr>
          </w:p>
        </w:tc>
      </w:tr>
      <w:tr w:rsidR="00037C74" w:rsidRPr="00037C74" w14:paraId="4D22A1D8" w14:textId="77777777" w:rsidTr="646B0330">
        <w:tc>
          <w:tcPr>
            <w:tcW w:w="10201" w:type="dxa"/>
            <w:gridSpan w:val="14"/>
            <w:shd w:val="clear" w:color="auto" w:fill="8A1538"/>
          </w:tcPr>
          <w:p w14:paraId="53C524D3" w14:textId="77777777" w:rsidR="00037C74" w:rsidRPr="00037C74" w:rsidRDefault="00037C74" w:rsidP="00037C74">
            <w:pPr>
              <w:spacing w:before="120" w:after="120"/>
              <w:jc w:val="center"/>
              <w:rPr>
                <w:rFonts w:eastAsia="Calibri"/>
                <w:b/>
                <w:color w:val="000000"/>
              </w:rPr>
            </w:pPr>
            <w:r w:rsidRPr="00037C74">
              <w:rPr>
                <w:rFonts w:eastAsia="Calibri"/>
                <w:b/>
                <w:color w:val="FFFFFF"/>
                <w:sz w:val="36"/>
                <w:szCs w:val="36"/>
              </w:rPr>
              <w:t>Data Quality</w:t>
            </w:r>
            <w:r w:rsidRPr="00037C74">
              <w:rPr>
                <w:rFonts w:eastAsia="Calibri"/>
                <w:b/>
                <w:color w:val="FFFFFF"/>
              </w:rPr>
              <w:t xml:space="preserve"> </w:t>
            </w:r>
          </w:p>
        </w:tc>
      </w:tr>
      <w:tr w:rsidR="00037C74" w:rsidRPr="00037C74" w14:paraId="7FDF77CD" w14:textId="77777777" w:rsidTr="00711DA0">
        <w:tc>
          <w:tcPr>
            <w:tcW w:w="482" w:type="dxa"/>
          </w:tcPr>
          <w:p w14:paraId="44A7CA96" w14:textId="77777777" w:rsidR="00037C74" w:rsidRPr="00037C74" w:rsidRDefault="00037C74" w:rsidP="00037C74">
            <w:pPr>
              <w:spacing w:before="120" w:after="120"/>
              <w:rPr>
                <w:rFonts w:eastAsia="Times New Roman"/>
                <w:color w:val="000000"/>
              </w:rPr>
            </w:pPr>
            <w:r w:rsidRPr="00037C74">
              <w:rPr>
                <w:rFonts w:eastAsia="Times New Roman"/>
                <w:color w:val="000000"/>
              </w:rPr>
              <w:t>52</w:t>
            </w:r>
          </w:p>
        </w:tc>
        <w:tc>
          <w:tcPr>
            <w:tcW w:w="3056" w:type="dxa"/>
            <w:gridSpan w:val="6"/>
          </w:tcPr>
          <w:p w14:paraId="7413C4A4" w14:textId="77777777" w:rsidR="00037C74" w:rsidRPr="00037C74" w:rsidRDefault="00037C74" w:rsidP="00037C74">
            <w:pPr>
              <w:spacing w:before="120" w:after="120"/>
              <w:rPr>
                <w:rFonts w:eastAsia="Times New Roman"/>
              </w:rPr>
            </w:pPr>
            <w:r w:rsidRPr="00037C74">
              <w:rPr>
                <w:rFonts w:eastAsia="Times New Roman"/>
              </w:rPr>
              <w:t>Who provides the information for the asset?</w:t>
            </w:r>
          </w:p>
        </w:tc>
        <w:tc>
          <w:tcPr>
            <w:tcW w:w="6663" w:type="dxa"/>
            <w:gridSpan w:val="7"/>
          </w:tcPr>
          <w:p w14:paraId="356BB3DA" w14:textId="77777777" w:rsidR="00037C74" w:rsidRPr="00037C74" w:rsidRDefault="00037C74" w:rsidP="00037C74">
            <w:pPr>
              <w:spacing w:before="120" w:after="120"/>
              <w:rPr>
                <w:rFonts w:eastAsia="Times New Roman"/>
                <w:color w:val="000000"/>
                <w:highlight w:val="yellow"/>
              </w:rPr>
            </w:pPr>
          </w:p>
        </w:tc>
      </w:tr>
      <w:tr w:rsidR="00037C74" w:rsidRPr="00037C74" w14:paraId="572A1B6A" w14:textId="77777777" w:rsidTr="00711DA0">
        <w:tc>
          <w:tcPr>
            <w:tcW w:w="482" w:type="dxa"/>
          </w:tcPr>
          <w:p w14:paraId="3B03E9DC" w14:textId="77777777" w:rsidR="00037C74" w:rsidRPr="00037C74" w:rsidRDefault="00037C74" w:rsidP="00037C74">
            <w:pPr>
              <w:spacing w:before="120" w:after="120"/>
              <w:rPr>
                <w:rFonts w:eastAsia="Times New Roman"/>
                <w:color w:val="000000"/>
              </w:rPr>
            </w:pPr>
            <w:r w:rsidRPr="00037C74">
              <w:rPr>
                <w:rFonts w:eastAsia="Times New Roman"/>
                <w:color w:val="000000"/>
              </w:rPr>
              <w:t>53</w:t>
            </w:r>
          </w:p>
        </w:tc>
        <w:tc>
          <w:tcPr>
            <w:tcW w:w="3056" w:type="dxa"/>
            <w:gridSpan w:val="6"/>
          </w:tcPr>
          <w:p w14:paraId="202F7677" w14:textId="77777777" w:rsidR="00037C74" w:rsidRPr="00037C74" w:rsidRDefault="00037C74" w:rsidP="00037C74">
            <w:pPr>
              <w:spacing w:before="120" w:after="120"/>
              <w:rPr>
                <w:rFonts w:eastAsia="Times New Roman"/>
              </w:rPr>
            </w:pPr>
            <w:r w:rsidRPr="00037C74">
              <w:rPr>
                <w:rFonts w:eastAsia="Times New Roman"/>
              </w:rPr>
              <w:t xml:space="preserve">Who inputs the data into the system? </w:t>
            </w:r>
          </w:p>
        </w:tc>
        <w:tc>
          <w:tcPr>
            <w:tcW w:w="6663" w:type="dxa"/>
            <w:gridSpan w:val="7"/>
          </w:tcPr>
          <w:p w14:paraId="57E06907" w14:textId="77777777" w:rsidR="00037C74" w:rsidRPr="00037C74" w:rsidRDefault="00037C74" w:rsidP="00037C74">
            <w:pPr>
              <w:spacing w:before="120" w:after="120"/>
              <w:rPr>
                <w:rFonts w:eastAsia="Times New Roman"/>
                <w:color w:val="000000"/>
                <w:highlight w:val="yellow"/>
              </w:rPr>
            </w:pPr>
          </w:p>
        </w:tc>
      </w:tr>
      <w:tr w:rsidR="00037C74" w:rsidRPr="00037C74" w14:paraId="0BF010AD" w14:textId="77777777" w:rsidTr="00711DA0">
        <w:tc>
          <w:tcPr>
            <w:tcW w:w="482" w:type="dxa"/>
          </w:tcPr>
          <w:p w14:paraId="056AA49A" w14:textId="77777777" w:rsidR="00037C74" w:rsidRPr="00037C74" w:rsidRDefault="00037C74" w:rsidP="00037C74">
            <w:pPr>
              <w:spacing w:before="120" w:after="120"/>
              <w:rPr>
                <w:rFonts w:eastAsia="Times New Roman"/>
                <w:color w:val="000000"/>
              </w:rPr>
            </w:pPr>
            <w:r w:rsidRPr="00037C74">
              <w:rPr>
                <w:rFonts w:eastAsia="Times New Roman"/>
                <w:color w:val="000000"/>
              </w:rPr>
              <w:t>54</w:t>
            </w:r>
          </w:p>
        </w:tc>
        <w:tc>
          <w:tcPr>
            <w:tcW w:w="3056" w:type="dxa"/>
            <w:gridSpan w:val="6"/>
          </w:tcPr>
          <w:p w14:paraId="67395B6B" w14:textId="77777777" w:rsidR="00037C74" w:rsidRPr="00037C74" w:rsidRDefault="00037C74" w:rsidP="00037C74">
            <w:pPr>
              <w:spacing w:before="120" w:after="120"/>
              <w:rPr>
                <w:rFonts w:eastAsia="Times New Roman"/>
              </w:rPr>
            </w:pPr>
            <w:r w:rsidRPr="00037C74">
              <w:rPr>
                <w:rFonts w:eastAsia="Times New Roman"/>
              </w:rPr>
              <w:t>How will the information be kept up to date and checked for accuracy and completeness?</w:t>
            </w:r>
          </w:p>
        </w:tc>
        <w:tc>
          <w:tcPr>
            <w:tcW w:w="6663" w:type="dxa"/>
            <w:gridSpan w:val="7"/>
          </w:tcPr>
          <w:p w14:paraId="1E750FE9" w14:textId="77777777" w:rsidR="00037C74" w:rsidRPr="00037C74" w:rsidRDefault="00037C74" w:rsidP="00037C74">
            <w:pPr>
              <w:spacing w:before="120" w:after="120"/>
              <w:rPr>
                <w:rFonts w:eastAsia="Times New Roman"/>
                <w:color w:val="000000"/>
                <w:highlight w:val="yellow"/>
              </w:rPr>
            </w:pPr>
          </w:p>
        </w:tc>
      </w:tr>
      <w:tr w:rsidR="00037C74" w:rsidRPr="00037C74" w14:paraId="69D0B5CA" w14:textId="77777777" w:rsidTr="00711DA0">
        <w:tc>
          <w:tcPr>
            <w:tcW w:w="482" w:type="dxa"/>
          </w:tcPr>
          <w:p w14:paraId="13BC64B6" w14:textId="77777777" w:rsidR="00037C74" w:rsidRPr="00037C74" w:rsidRDefault="00037C74" w:rsidP="00037C74">
            <w:pPr>
              <w:spacing w:before="120" w:after="120"/>
              <w:rPr>
                <w:rFonts w:eastAsia="Times New Roman"/>
                <w:color w:val="000000"/>
              </w:rPr>
            </w:pPr>
            <w:r w:rsidRPr="00037C74">
              <w:rPr>
                <w:rFonts w:eastAsia="Times New Roman"/>
                <w:color w:val="000000"/>
              </w:rPr>
              <w:lastRenderedPageBreak/>
              <w:t>55</w:t>
            </w:r>
          </w:p>
        </w:tc>
        <w:tc>
          <w:tcPr>
            <w:tcW w:w="3056" w:type="dxa"/>
            <w:gridSpan w:val="6"/>
          </w:tcPr>
          <w:p w14:paraId="3D7065DF" w14:textId="77777777" w:rsidR="00037C74" w:rsidRPr="00037C74" w:rsidRDefault="00037C74" w:rsidP="00037C74">
            <w:pPr>
              <w:spacing w:before="120" w:after="120"/>
              <w:rPr>
                <w:rFonts w:eastAsia="Times New Roman"/>
              </w:rPr>
            </w:pPr>
            <w:r w:rsidRPr="00037C74">
              <w:rPr>
                <w:rFonts w:eastAsia="Times New Roman"/>
              </w:rPr>
              <w:t>Can an individual (or a court) request amendments or deletion of data from the system?</w:t>
            </w:r>
          </w:p>
        </w:tc>
        <w:tc>
          <w:tcPr>
            <w:tcW w:w="6663" w:type="dxa"/>
            <w:gridSpan w:val="7"/>
            <w:shd w:val="clear" w:color="auto" w:fill="auto"/>
          </w:tcPr>
          <w:p w14:paraId="1C00E7FE" w14:textId="77777777" w:rsidR="00037C74" w:rsidRPr="00037C74" w:rsidRDefault="00037C74" w:rsidP="00037C74">
            <w:pPr>
              <w:spacing w:before="120" w:after="120"/>
              <w:rPr>
                <w:rFonts w:eastAsia="Times New Roman"/>
              </w:rPr>
            </w:pPr>
          </w:p>
        </w:tc>
      </w:tr>
      <w:tr w:rsidR="00037C74" w:rsidRPr="00037C74" w14:paraId="1ACC6359" w14:textId="77777777" w:rsidTr="646B0330">
        <w:tc>
          <w:tcPr>
            <w:tcW w:w="10201" w:type="dxa"/>
            <w:gridSpan w:val="14"/>
            <w:shd w:val="clear" w:color="auto" w:fill="8A1538"/>
          </w:tcPr>
          <w:p w14:paraId="06DB0145" w14:textId="77777777" w:rsidR="00037C74" w:rsidRPr="00037C74" w:rsidRDefault="00037C74" w:rsidP="00037C74">
            <w:pPr>
              <w:spacing w:before="120" w:after="120"/>
              <w:jc w:val="center"/>
              <w:rPr>
                <w:rFonts w:eastAsia="Times New Roman"/>
                <w:b/>
                <w:color w:val="000000"/>
              </w:rPr>
            </w:pPr>
            <w:r w:rsidRPr="00037C74">
              <w:rPr>
                <w:rFonts w:eastAsia="Times New Roman"/>
                <w:b/>
                <w:color w:val="FFFFFF"/>
                <w:sz w:val="36"/>
                <w:szCs w:val="36"/>
              </w:rPr>
              <w:t>On-Going Use of Data</w:t>
            </w:r>
          </w:p>
        </w:tc>
      </w:tr>
      <w:tr w:rsidR="00037C74" w:rsidRPr="00037C74" w14:paraId="0A8EA785" w14:textId="77777777" w:rsidTr="00711DA0">
        <w:tc>
          <w:tcPr>
            <w:tcW w:w="482" w:type="dxa"/>
          </w:tcPr>
          <w:p w14:paraId="2E0C1869" w14:textId="77777777" w:rsidR="00037C74" w:rsidRPr="00037C74" w:rsidRDefault="00037C74" w:rsidP="00037C74">
            <w:pPr>
              <w:spacing w:before="120" w:after="120"/>
              <w:rPr>
                <w:rFonts w:eastAsia="Times New Roman"/>
                <w:color w:val="000000"/>
              </w:rPr>
            </w:pPr>
            <w:r w:rsidRPr="00037C74">
              <w:rPr>
                <w:rFonts w:eastAsia="Times New Roman"/>
                <w:color w:val="000000"/>
              </w:rPr>
              <w:t>56</w:t>
            </w:r>
          </w:p>
        </w:tc>
        <w:tc>
          <w:tcPr>
            <w:tcW w:w="3056" w:type="dxa"/>
            <w:gridSpan w:val="6"/>
          </w:tcPr>
          <w:p w14:paraId="21114E23" w14:textId="77777777" w:rsidR="00037C74" w:rsidRPr="00037C74" w:rsidRDefault="00037C74" w:rsidP="00037C74">
            <w:pPr>
              <w:spacing w:before="120" w:after="120"/>
              <w:rPr>
                <w:rFonts w:eastAsia="Times New Roman"/>
                <w:color w:val="000000"/>
              </w:rPr>
            </w:pPr>
            <w:r w:rsidRPr="00037C74">
              <w:rPr>
                <w:rFonts w:eastAsia="Times New Roman"/>
                <w:color w:val="000000"/>
              </w:rPr>
              <w:t xml:space="preserve">Will the data be used to send direct marketing messages? </w:t>
            </w:r>
          </w:p>
        </w:tc>
        <w:tc>
          <w:tcPr>
            <w:tcW w:w="6663" w:type="dxa"/>
            <w:gridSpan w:val="7"/>
          </w:tcPr>
          <w:p w14:paraId="2FEF4DF6" w14:textId="77777777" w:rsidR="00037C74" w:rsidRPr="00037C74" w:rsidRDefault="00037C74" w:rsidP="00037C74">
            <w:pPr>
              <w:spacing w:before="120" w:after="120"/>
              <w:rPr>
                <w:rFonts w:eastAsia="Times New Roman"/>
                <w:color w:val="000000"/>
              </w:rPr>
            </w:pPr>
          </w:p>
        </w:tc>
      </w:tr>
      <w:tr w:rsidR="00037C74" w:rsidRPr="00037C74" w14:paraId="3FF5E62A" w14:textId="77777777" w:rsidTr="00711DA0">
        <w:tc>
          <w:tcPr>
            <w:tcW w:w="482" w:type="dxa"/>
          </w:tcPr>
          <w:p w14:paraId="1DBD41EE" w14:textId="77777777" w:rsidR="00037C74" w:rsidRPr="00037C74" w:rsidRDefault="00037C74" w:rsidP="00037C74">
            <w:pPr>
              <w:spacing w:before="120" w:after="120"/>
              <w:rPr>
                <w:rFonts w:eastAsia="Times New Roman"/>
                <w:color w:val="000000"/>
              </w:rPr>
            </w:pPr>
            <w:r w:rsidRPr="00037C74">
              <w:rPr>
                <w:rFonts w:eastAsia="Times New Roman"/>
                <w:color w:val="000000"/>
              </w:rPr>
              <w:t>57</w:t>
            </w:r>
          </w:p>
        </w:tc>
        <w:tc>
          <w:tcPr>
            <w:tcW w:w="3056" w:type="dxa"/>
            <w:gridSpan w:val="6"/>
          </w:tcPr>
          <w:p w14:paraId="00970C2D" w14:textId="77777777" w:rsidR="00037C74" w:rsidRPr="00037C74" w:rsidRDefault="00037C74" w:rsidP="00037C74">
            <w:pPr>
              <w:spacing w:before="120" w:after="120"/>
              <w:rPr>
                <w:rFonts w:eastAsia="Times New Roman"/>
                <w:color w:val="000000"/>
              </w:rPr>
            </w:pPr>
            <w:r w:rsidRPr="00037C74">
              <w:rPr>
                <w:rFonts w:eastAsia="Times New Roman"/>
                <w:color w:val="000000"/>
              </w:rPr>
              <w:t>If yes, are consent and opt-in procedures in place?</w:t>
            </w:r>
          </w:p>
        </w:tc>
        <w:tc>
          <w:tcPr>
            <w:tcW w:w="6663" w:type="dxa"/>
            <w:gridSpan w:val="7"/>
          </w:tcPr>
          <w:p w14:paraId="3DBABD1D" w14:textId="77777777" w:rsidR="00037C74" w:rsidRPr="00037C74" w:rsidRDefault="00037C74" w:rsidP="00037C74">
            <w:pPr>
              <w:spacing w:before="120" w:after="120"/>
              <w:rPr>
                <w:rFonts w:eastAsia="Times New Roman"/>
                <w:color w:val="000000"/>
              </w:rPr>
            </w:pPr>
          </w:p>
        </w:tc>
      </w:tr>
      <w:tr w:rsidR="00037C74" w:rsidRPr="00037C74" w14:paraId="12651C3C" w14:textId="77777777" w:rsidTr="00711DA0">
        <w:tc>
          <w:tcPr>
            <w:tcW w:w="482" w:type="dxa"/>
          </w:tcPr>
          <w:p w14:paraId="578BBC63" w14:textId="77777777" w:rsidR="00037C74" w:rsidRPr="00037C74" w:rsidRDefault="00037C74" w:rsidP="00037C74">
            <w:pPr>
              <w:spacing w:before="120" w:after="120"/>
              <w:rPr>
                <w:rFonts w:eastAsia="Times New Roman"/>
                <w:color w:val="000000"/>
              </w:rPr>
            </w:pPr>
            <w:r w:rsidRPr="00037C74">
              <w:rPr>
                <w:rFonts w:eastAsia="Times New Roman"/>
                <w:color w:val="000000"/>
              </w:rPr>
              <w:t>58</w:t>
            </w:r>
          </w:p>
        </w:tc>
        <w:tc>
          <w:tcPr>
            <w:tcW w:w="3056" w:type="dxa"/>
            <w:gridSpan w:val="6"/>
          </w:tcPr>
          <w:p w14:paraId="26C707B8" w14:textId="77777777" w:rsidR="00037C74" w:rsidRPr="00037C74" w:rsidRDefault="00037C74" w:rsidP="00037C74">
            <w:pPr>
              <w:spacing w:before="120" w:after="120"/>
              <w:rPr>
                <w:rFonts w:eastAsia="Times New Roman"/>
                <w:color w:val="000000"/>
              </w:rPr>
            </w:pPr>
            <w:r w:rsidRPr="00037C74">
              <w:rPr>
                <w:rFonts w:eastAsia="Times New Roman"/>
                <w:color w:val="000000"/>
              </w:rPr>
              <w:t>Does the system/process change the medium for disclosure of publicly available information?</w:t>
            </w:r>
          </w:p>
        </w:tc>
        <w:tc>
          <w:tcPr>
            <w:tcW w:w="6663" w:type="dxa"/>
            <w:gridSpan w:val="7"/>
          </w:tcPr>
          <w:p w14:paraId="3C7FEAF2" w14:textId="77777777" w:rsidR="00037C74" w:rsidRPr="00037C74" w:rsidRDefault="00037C74" w:rsidP="00037C74">
            <w:pPr>
              <w:spacing w:before="120" w:after="120"/>
              <w:rPr>
                <w:rFonts w:eastAsia="Times New Roman"/>
                <w:color w:val="000000"/>
              </w:rPr>
            </w:pPr>
          </w:p>
        </w:tc>
      </w:tr>
      <w:tr w:rsidR="00037C74" w:rsidRPr="00037C74" w14:paraId="0DC257ED" w14:textId="77777777" w:rsidTr="00711DA0">
        <w:tc>
          <w:tcPr>
            <w:tcW w:w="482" w:type="dxa"/>
          </w:tcPr>
          <w:p w14:paraId="4BF8E6DD" w14:textId="77777777" w:rsidR="00037C74" w:rsidRPr="00037C74" w:rsidRDefault="00037C74" w:rsidP="00037C74">
            <w:pPr>
              <w:spacing w:before="120" w:after="120"/>
              <w:rPr>
                <w:rFonts w:eastAsia="Times New Roman"/>
                <w:color w:val="000000"/>
              </w:rPr>
            </w:pPr>
            <w:r w:rsidRPr="00037C74">
              <w:rPr>
                <w:rFonts w:eastAsia="Times New Roman"/>
                <w:color w:val="000000"/>
              </w:rPr>
              <w:t>59</w:t>
            </w:r>
          </w:p>
        </w:tc>
        <w:tc>
          <w:tcPr>
            <w:tcW w:w="3056" w:type="dxa"/>
            <w:gridSpan w:val="6"/>
          </w:tcPr>
          <w:p w14:paraId="26BD878D" w14:textId="77777777" w:rsidR="00037C74" w:rsidRPr="00037C74" w:rsidRDefault="00037C74" w:rsidP="00037C74">
            <w:pPr>
              <w:spacing w:before="120" w:after="120"/>
              <w:rPr>
                <w:rFonts w:eastAsia="Times New Roman"/>
                <w:color w:val="000000"/>
              </w:rPr>
            </w:pPr>
            <w:r w:rsidRPr="00037C74">
              <w:rPr>
                <w:rFonts w:eastAsia="Times New Roman"/>
                <w:color w:val="000000"/>
              </w:rPr>
              <w:t>Will the system/process make data more readily accessible than before?</w:t>
            </w:r>
          </w:p>
        </w:tc>
        <w:tc>
          <w:tcPr>
            <w:tcW w:w="6663" w:type="dxa"/>
            <w:gridSpan w:val="7"/>
          </w:tcPr>
          <w:p w14:paraId="5005E8D7" w14:textId="77777777" w:rsidR="00037C74" w:rsidRPr="00037C74" w:rsidRDefault="00037C74" w:rsidP="00037C74">
            <w:pPr>
              <w:spacing w:before="120" w:after="120"/>
              <w:rPr>
                <w:rFonts w:eastAsia="Times New Roman"/>
                <w:color w:val="000000"/>
                <w:highlight w:val="yellow"/>
              </w:rPr>
            </w:pPr>
          </w:p>
        </w:tc>
      </w:tr>
      <w:tr w:rsidR="00037C74" w:rsidRPr="00037C74" w14:paraId="427F240C" w14:textId="77777777" w:rsidTr="00711DA0">
        <w:tc>
          <w:tcPr>
            <w:tcW w:w="482" w:type="dxa"/>
          </w:tcPr>
          <w:p w14:paraId="73B3CE13" w14:textId="77777777" w:rsidR="00037C74" w:rsidRPr="00037C74" w:rsidRDefault="00037C74" w:rsidP="00037C74">
            <w:pPr>
              <w:spacing w:before="120" w:after="120"/>
              <w:rPr>
                <w:rFonts w:eastAsia="Times New Roman"/>
                <w:color w:val="000000"/>
              </w:rPr>
            </w:pPr>
            <w:r w:rsidRPr="00037C74">
              <w:rPr>
                <w:rFonts w:eastAsia="Times New Roman"/>
                <w:color w:val="000000"/>
              </w:rPr>
              <w:t>60</w:t>
            </w:r>
          </w:p>
        </w:tc>
        <w:tc>
          <w:tcPr>
            <w:tcW w:w="3056" w:type="dxa"/>
            <w:gridSpan w:val="6"/>
          </w:tcPr>
          <w:p w14:paraId="53F5AAD5" w14:textId="77777777" w:rsidR="00037C74" w:rsidRPr="00037C74" w:rsidRDefault="00037C74" w:rsidP="00037C74">
            <w:pPr>
              <w:spacing w:before="120" w:after="120"/>
              <w:rPr>
                <w:rFonts w:eastAsia="Times New Roman"/>
                <w:i/>
              </w:rPr>
            </w:pPr>
            <w:r w:rsidRPr="00037C74">
              <w:rPr>
                <w:rFonts w:eastAsia="Times New Roman"/>
              </w:rPr>
              <w:t xml:space="preserve">What is the data retention period for this data? </w:t>
            </w:r>
            <w:r w:rsidRPr="00037C74">
              <w:rPr>
                <w:rFonts w:eastAsia="Times New Roman"/>
                <w:i/>
                <w:sz w:val="20"/>
                <w:szCs w:val="20"/>
              </w:rPr>
              <w:t xml:space="preserve">(please refer to </w:t>
            </w:r>
            <w:hyperlink r:id="rId19" w:history="1">
              <w:r w:rsidRPr="00037C74">
                <w:rPr>
                  <w:rFonts w:eastAsia="Times New Roman"/>
                  <w:i/>
                  <w:color w:val="005EB8"/>
                  <w:sz w:val="20"/>
                  <w:szCs w:val="20"/>
                  <w:u w:val="single"/>
                </w:rPr>
                <w:t>Records Management Code of Practice 2021</w:t>
              </w:r>
            </w:hyperlink>
            <w:r w:rsidRPr="00037C74">
              <w:rPr>
                <w:rFonts w:eastAsia="Times New Roman"/>
                <w:i/>
                <w:sz w:val="20"/>
                <w:szCs w:val="20"/>
              </w:rPr>
              <w:t>)</w:t>
            </w:r>
          </w:p>
        </w:tc>
        <w:tc>
          <w:tcPr>
            <w:tcW w:w="6663" w:type="dxa"/>
            <w:gridSpan w:val="7"/>
            <w:shd w:val="clear" w:color="auto" w:fill="auto"/>
          </w:tcPr>
          <w:p w14:paraId="12A79801" w14:textId="77777777" w:rsidR="00037C74" w:rsidRPr="00037C74" w:rsidRDefault="00037C74" w:rsidP="00037C74">
            <w:pPr>
              <w:spacing w:before="120" w:after="120"/>
              <w:rPr>
                <w:rFonts w:eastAsia="Times New Roman"/>
                <w:color w:val="000000"/>
              </w:rPr>
            </w:pPr>
          </w:p>
        </w:tc>
      </w:tr>
      <w:tr w:rsidR="00037C74" w:rsidRPr="00037C74" w14:paraId="234BCEE5" w14:textId="77777777" w:rsidTr="00711DA0">
        <w:tc>
          <w:tcPr>
            <w:tcW w:w="482" w:type="dxa"/>
          </w:tcPr>
          <w:p w14:paraId="2296B75A" w14:textId="77777777" w:rsidR="00037C74" w:rsidRPr="00037C74" w:rsidRDefault="00037C74" w:rsidP="00037C74">
            <w:pPr>
              <w:spacing w:before="120" w:after="120"/>
              <w:rPr>
                <w:rFonts w:eastAsia="Times New Roman"/>
                <w:color w:val="000000"/>
              </w:rPr>
            </w:pPr>
            <w:r w:rsidRPr="00037C74">
              <w:rPr>
                <w:rFonts w:eastAsia="Times New Roman"/>
                <w:color w:val="000000"/>
              </w:rPr>
              <w:t>61</w:t>
            </w:r>
          </w:p>
        </w:tc>
        <w:tc>
          <w:tcPr>
            <w:tcW w:w="3056" w:type="dxa"/>
            <w:gridSpan w:val="6"/>
          </w:tcPr>
          <w:p w14:paraId="0B04CD1E" w14:textId="77777777" w:rsidR="00037C74" w:rsidRPr="00037C74" w:rsidRDefault="00037C74" w:rsidP="00037C74">
            <w:pPr>
              <w:spacing w:before="120" w:after="120"/>
              <w:rPr>
                <w:rFonts w:eastAsia="Times New Roman"/>
              </w:rPr>
            </w:pPr>
            <w:r w:rsidRPr="00037C74">
              <w:rPr>
                <w:rFonts w:eastAsia="Times New Roman"/>
              </w:rPr>
              <w:t>How will the data be destroyed when it is no longer required?</w:t>
            </w:r>
          </w:p>
        </w:tc>
        <w:tc>
          <w:tcPr>
            <w:tcW w:w="6663" w:type="dxa"/>
            <w:gridSpan w:val="7"/>
            <w:shd w:val="clear" w:color="auto" w:fill="auto"/>
          </w:tcPr>
          <w:p w14:paraId="523DAE12" w14:textId="77777777" w:rsidR="00037C74" w:rsidRPr="00037C74" w:rsidRDefault="00037C74" w:rsidP="00037C74">
            <w:pPr>
              <w:spacing w:before="120" w:after="120"/>
              <w:rPr>
                <w:rFonts w:eastAsia="Times New Roman"/>
                <w:color w:val="000000"/>
                <w:highlight w:val="yellow"/>
              </w:rPr>
            </w:pPr>
          </w:p>
        </w:tc>
      </w:tr>
      <w:tr w:rsidR="00037C74" w:rsidRPr="00037C74" w14:paraId="53EF8583" w14:textId="77777777" w:rsidTr="00711DA0">
        <w:tc>
          <w:tcPr>
            <w:tcW w:w="482" w:type="dxa"/>
          </w:tcPr>
          <w:p w14:paraId="2E4CDF50" w14:textId="77777777" w:rsidR="00037C74" w:rsidRPr="00037C74" w:rsidRDefault="00037C74" w:rsidP="00037C74">
            <w:pPr>
              <w:spacing w:before="120" w:after="120"/>
              <w:rPr>
                <w:rFonts w:eastAsia="Times New Roman"/>
                <w:color w:val="000000"/>
              </w:rPr>
            </w:pPr>
            <w:r w:rsidRPr="00037C74">
              <w:rPr>
                <w:rFonts w:eastAsia="Times New Roman"/>
                <w:color w:val="000000"/>
              </w:rPr>
              <w:t>62</w:t>
            </w:r>
          </w:p>
        </w:tc>
        <w:tc>
          <w:tcPr>
            <w:tcW w:w="3056" w:type="dxa"/>
            <w:gridSpan w:val="6"/>
          </w:tcPr>
          <w:p w14:paraId="561FDBC6" w14:textId="77777777" w:rsidR="00037C74" w:rsidRPr="00037C74" w:rsidRDefault="00037C74" w:rsidP="00037C74">
            <w:pPr>
              <w:spacing w:before="120" w:after="120"/>
              <w:rPr>
                <w:rFonts w:eastAsia="Times New Roman"/>
                <w:highlight w:val="yellow"/>
              </w:rPr>
            </w:pPr>
            <w:r w:rsidRPr="00037C74">
              <w:rPr>
                <w:rFonts w:eastAsia="Times New Roman"/>
              </w:rPr>
              <w:t>Does your disaster recovery solution use a third-party supplier?</w:t>
            </w:r>
          </w:p>
        </w:tc>
        <w:tc>
          <w:tcPr>
            <w:tcW w:w="6663" w:type="dxa"/>
            <w:gridSpan w:val="7"/>
            <w:shd w:val="clear" w:color="auto" w:fill="auto"/>
          </w:tcPr>
          <w:p w14:paraId="1F3F215C" w14:textId="77777777" w:rsidR="00037C74" w:rsidRPr="00037C74" w:rsidRDefault="00037C74" w:rsidP="00037C74">
            <w:pPr>
              <w:spacing w:before="120" w:after="120"/>
              <w:rPr>
                <w:rFonts w:eastAsia="Times New Roman"/>
                <w:color w:val="000000"/>
              </w:rPr>
            </w:pPr>
          </w:p>
        </w:tc>
      </w:tr>
      <w:tr w:rsidR="00037C74" w:rsidRPr="00037C74" w14:paraId="4404C3AA" w14:textId="77777777" w:rsidTr="00711DA0">
        <w:tc>
          <w:tcPr>
            <w:tcW w:w="482" w:type="dxa"/>
          </w:tcPr>
          <w:p w14:paraId="26E1CA2F" w14:textId="77777777" w:rsidR="00037C74" w:rsidRPr="00037C74" w:rsidRDefault="00037C74" w:rsidP="00037C74">
            <w:pPr>
              <w:spacing w:before="120" w:after="120"/>
              <w:rPr>
                <w:rFonts w:eastAsia="Times New Roman"/>
                <w:color w:val="000000"/>
              </w:rPr>
            </w:pPr>
            <w:r w:rsidRPr="00037C74">
              <w:rPr>
                <w:rFonts w:eastAsia="Times New Roman"/>
                <w:color w:val="000000"/>
              </w:rPr>
              <w:t>63</w:t>
            </w:r>
          </w:p>
        </w:tc>
        <w:tc>
          <w:tcPr>
            <w:tcW w:w="3056" w:type="dxa"/>
            <w:gridSpan w:val="6"/>
          </w:tcPr>
          <w:p w14:paraId="3F162D83" w14:textId="77777777" w:rsidR="00037C74" w:rsidRPr="00037C74" w:rsidRDefault="00037C74" w:rsidP="00037C74">
            <w:pPr>
              <w:spacing w:before="120" w:after="120"/>
              <w:rPr>
                <w:rFonts w:eastAsia="Times New Roman"/>
                <w:highlight w:val="yellow"/>
              </w:rPr>
            </w:pPr>
            <w:r w:rsidRPr="00037C74">
              <w:rPr>
                <w:rFonts w:eastAsia="Times New Roman"/>
              </w:rPr>
              <w:t>Does your Disaster recovery provider have any accreditations? e.g., ISO27001</w:t>
            </w:r>
          </w:p>
        </w:tc>
        <w:tc>
          <w:tcPr>
            <w:tcW w:w="6663" w:type="dxa"/>
            <w:gridSpan w:val="7"/>
            <w:shd w:val="clear" w:color="auto" w:fill="auto"/>
          </w:tcPr>
          <w:p w14:paraId="50DCDC85" w14:textId="77777777" w:rsidR="00037C74" w:rsidRPr="00037C74" w:rsidRDefault="00037C74" w:rsidP="00037C74">
            <w:pPr>
              <w:spacing w:before="120" w:after="120"/>
              <w:ind w:left="720"/>
              <w:rPr>
                <w:rFonts w:eastAsia="Times New Roman"/>
                <w:color w:val="000000"/>
              </w:rPr>
            </w:pPr>
          </w:p>
        </w:tc>
      </w:tr>
      <w:tr w:rsidR="00037C74" w:rsidRPr="00037C74" w14:paraId="41B5A0BD" w14:textId="77777777" w:rsidTr="00711DA0">
        <w:tc>
          <w:tcPr>
            <w:tcW w:w="482" w:type="dxa"/>
          </w:tcPr>
          <w:p w14:paraId="05D33970" w14:textId="77777777" w:rsidR="00037C74" w:rsidRPr="00037C74" w:rsidRDefault="00037C74" w:rsidP="00037C74">
            <w:pPr>
              <w:spacing w:before="120" w:after="120"/>
              <w:rPr>
                <w:rFonts w:eastAsia="Times New Roman"/>
                <w:color w:val="000000"/>
              </w:rPr>
            </w:pPr>
            <w:r w:rsidRPr="00037C74">
              <w:rPr>
                <w:rFonts w:eastAsia="Times New Roman"/>
                <w:color w:val="000000"/>
              </w:rPr>
              <w:t>64</w:t>
            </w:r>
          </w:p>
        </w:tc>
        <w:tc>
          <w:tcPr>
            <w:tcW w:w="3056" w:type="dxa"/>
            <w:gridSpan w:val="6"/>
          </w:tcPr>
          <w:p w14:paraId="134F27A7" w14:textId="77777777" w:rsidR="00037C74" w:rsidRPr="00037C74" w:rsidRDefault="00037C74" w:rsidP="00037C74">
            <w:pPr>
              <w:spacing w:before="120" w:after="120"/>
              <w:rPr>
                <w:rFonts w:eastAsia="Calibri"/>
                <w:highlight w:val="yellow"/>
              </w:rPr>
            </w:pPr>
            <w:r w:rsidRPr="00037C74">
              <w:rPr>
                <w:rFonts w:eastAsia="Calibri"/>
              </w:rPr>
              <w:t>Has your Disaster Recovery Plan been tested and was all data retained and secure?</w:t>
            </w:r>
          </w:p>
        </w:tc>
        <w:tc>
          <w:tcPr>
            <w:tcW w:w="6663" w:type="dxa"/>
            <w:gridSpan w:val="7"/>
            <w:shd w:val="clear" w:color="auto" w:fill="auto"/>
          </w:tcPr>
          <w:p w14:paraId="5EB0DA5A" w14:textId="77777777" w:rsidR="00037C74" w:rsidRPr="00037C74" w:rsidRDefault="00037C74" w:rsidP="00037C74">
            <w:pPr>
              <w:spacing w:before="120" w:after="120"/>
              <w:rPr>
                <w:rFonts w:eastAsia="Times New Roman"/>
                <w:color w:val="000000"/>
              </w:rPr>
            </w:pPr>
          </w:p>
        </w:tc>
      </w:tr>
      <w:tr w:rsidR="00037C74" w:rsidRPr="00037C74" w14:paraId="21388020" w14:textId="77777777" w:rsidTr="646B0330">
        <w:tc>
          <w:tcPr>
            <w:tcW w:w="10201" w:type="dxa"/>
            <w:gridSpan w:val="14"/>
            <w:shd w:val="clear" w:color="auto" w:fill="8A1538"/>
          </w:tcPr>
          <w:p w14:paraId="6FE437AB" w14:textId="77777777" w:rsidR="00037C74" w:rsidRPr="00037C74" w:rsidRDefault="00037C74" w:rsidP="00037C74">
            <w:pPr>
              <w:spacing w:before="120" w:after="120"/>
              <w:jc w:val="center"/>
              <w:rPr>
                <w:rFonts w:eastAsia="Times New Roman"/>
                <w:b/>
                <w:color w:val="FFFFFF"/>
                <w:sz w:val="36"/>
                <w:szCs w:val="36"/>
              </w:rPr>
            </w:pPr>
            <w:r w:rsidRPr="00037C74">
              <w:rPr>
                <w:rFonts w:eastAsia="Times New Roman"/>
                <w:b/>
                <w:color w:val="FFFFFF"/>
                <w:sz w:val="36"/>
                <w:szCs w:val="36"/>
              </w:rPr>
              <w:t xml:space="preserve">Identify and Assess Risks </w:t>
            </w:r>
          </w:p>
        </w:tc>
      </w:tr>
      <w:tr w:rsidR="00037C74" w:rsidRPr="00037C74" w14:paraId="71D4629D" w14:textId="77777777" w:rsidTr="646B0330">
        <w:tc>
          <w:tcPr>
            <w:tcW w:w="10201" w:type="dxa"/>
            <w:gridSpan w:val="14"/>
            <w:shd w:val="clear" w:color="auto" w:fill="auto"/>
          </w:tcPr>
          <w:p w14:paraId="0F981FC6" w14:textId="77777777" w:rsidR="00037C74" w:rsidRPr="00037C74" w:rsidRDefault="00037C74" w:rsidP="00037C74">
            <w:pPr>
              <w:spacing w:before="120" w:after="120"/>
              <w:rPr>
                <w:rFonts w:eastAsia="Times New Roman"/>
              </w:rPr>
            </w:pPr>
            <w:r w:rsidRPr="00037C74">
              <w:rPr>
                <w:rFonts w:eastAsia="Times New Roman"/>
              </w:rPr>
              <w:t xml:space="preserve">Information security risks should be highlighted to the IM IT Security Team to complete any necessary risk assessments on new systems or changes to existing systems. </w:t>
            </w:r>
          </w:p>
          <w:p w14:paraId="5A07A1BB" w14:textId="77777777" w:rsidR="00037C74" w:rsidRPr="00037C74" w:rsidRDefault="00037C74" w:rsidP="00037C74">
            <w:pPr>
              <w:spacing w:before="120" w:after="120"/>
              <w:rPr>
                <w:rFonts w:eastAsia="Times New Roman"/>
              </w:rPr>
            </w:pPr>
            <w:r w:rsidRPr="00037C74">
              <w:rPr>
                <w:rFonts w:eastAsia="Times New Roman"/>
              </w:rPr>
              <w:t xml:space="preserve">Any issues that may arise could adversely impact other organisations and services hosted by Informatics Merseyside, because of this the IM IT Security Team need to complete their assessment before the system can be commissioned for use. </w:t>
            </w:r>
          </w:p>
        </w:tc>
      </w:tr>
      <w:tr w:rsidR="00037C74" w:rsidRPr="00037C74" w14:paraId="68F43E97" w14:textId="77777777" w:rsidTr="00711DA0">
        <w:tc>
          <w:tcPr>
            <w:tcW w:w="740" w:type="dxa"/>
            <w:gridSpan w:val="2"/>
            <w:shd w:val="clear" w:color="auto" w:fill="auto"/>
          </w:tcPr>
          <w:p w14:paraId="7BD81F83" w14:textId="77777777" w:rsidR="00037C74" w:rsidRPr="00037C74" w:rsidRDefault="00037C74" w:rsidP="00037C74">
            <w:pPr>
              <w:spacing w:before="120" w:after="120"/>
              <w:rPr>
                <w:rFonts w:eastAsia="Times New Roman"/>
                <w:sz w:val="36"/>
                <w:szCs w:val="36"/>
              </w:rPr>
            </w:pPr>
            <w:r w:rsidRPr="00037C74">
              <w:rPr>
                <w:rFonts w:eastAsia="Times New Roman"/>
                <w:color w:val="000000"/>
              </w:rPr>
              <w:t>65</w:t>
            </w:r>
          </w:p>
        </w:tc>
        <w:tc>
          <w:tcPr>
            <w:tcW w:w="4500" w:type="dxa"/>
            <w:gridSpan w:val="8"/>
            <w:shd w:val="clear" w:color="auto" w:fill="768692"/>
          </w:tcPr>
          <w:p w14:paraId="2D3DD5CF" w14:textId="77777777" w:rsidR="00037C74" w:rsidRPr="00037C74" w:rsidRDefault="00037C74" w:rsidP="00037C74">
            <w:pPr>
              <w:spacing w:before="120" w:after="120"/>
              <w:jc w:val="center"/>
              <w:rPr>
                <w:rFonts w:eastAsia="Times New Roman"/>
                <w:sz w:val="36"/>
                <w:szCs w:val="36"/>
              </w:rPr>
            </w:pPr>
            <w:r w:rsidRPr="00037C74">
              <w:rPr>
                <w:rFonts w:eastAsia="Times New Roman"/>
                <w:b/>
                <w:color w:val="FFFFFF"/>
                <w:lang w:eastAsia="en-GB"/>
              </w:rPr>
              <w:t>Risk Description (</w:t>
            </w:r>
            <w:r w:rsidRPr="00037C74">
              <w:rPr>
                <w:rFonts w:eastAsia="Times New Roman"/>
                <w:color w:val="FFFFFF"/>
                <w:lang w:eastAsia="en-GB"/>
              </w:rPr>
              <w:t xml:space="preserve">source of risk and nature of potential impact </w:t>
            </w:r>
            <w:r w:rsidRPr="00037C74">
              <w:rPr>
                <w:rFonts w:eastAsia="Times New Roman"/>
                <w:b/>
                <w:color w:val="FFFFFF"/>
                <w:lang w:eastAsia="en-GB"/>
              </w:rPr>
              <w:t xml:space="preserve">to individuals, </w:t>
            </w:r>
            <w:r w:rsidRPr="00037C74">
              <w:rPr>
                <w:rFonts w:eastAsia="Times New Roman"/>
                <w:b/>
                <w:color w:val="FFFFFF"/>
                <w:lang w:eastAsia="en-GB"/>
              </w:rPr>
              <w:lastRenderedPageBreak/>
              <w:t>the Practice, CCG or to wider compliance)</w:t>
            </w:r>
          </w:p>
        </w:tc>
        <w:tc>
          <w:tcPr>
            <w:tcW w:w="1701" w:type="dxa"/>
            <w:gridSpan w:val="2"/>
            <w:shd w:val="clear" w:color="auto" w:fill="768692"/>
          </w:tcPr>
          <w:p w14:paraId="38402B5C" w14:textId="77777777" w:rsidR="00037C74" w:rsidRPr="00037C74" w:rsidRDefault="00037C74" w:rsidP="00037C74">
            <w:pPr>
              <w:contextualSpacing/>
              <w:jc w:val="center"/>
              <w:rPr>
                <w:rFonts w:eastAsia="Times New Roman"/>
                <w:b/>
                <w:color w:val="FFFFFF"/>
                <w:lang w:eastAsia="en-GB"/>
              </w:rPr>
            </w:pPr>
            <w:r w:rsidRPr="00037C74">
              <w:rPr>
                <w:rFonts w:eastAsia="Times New Roman"/>
                <w:b/>
                <w:color w:val="FFFFFF"/>
                <w:lang w:eastAsia="en-GB"/>
              </w:rPr>
              <w:lastRenderedPageBreak/>
              <w:t>Likelihood of harm</w:t>
            </w:r>
          </w:p>
          <w:p w14:paraId="10CC3500" w14:textId="77777777" w:rsidR="00037C74" w:rsidRPr="00037C74" w:rsidRDefault="00037C74" w:rsidP="00037C74">
            <w:pPr>
              <w:spacing w:before="120" w:after="120"/>
              <w:jc w:val="center"/>
              <w:rPr>
                <w:rFonts w:eastAsia="Times New Roman"/>
                <w:sz w:val="36"/>
                <w:szCs w:val="36"/>
              </w:rPr>
            </w:pPr>
            <w:r w:rsidRPr="00037C74">
              <w:rPr>
                <w:rFonts w:eastAsia="Times New Roman"/>
                <w:color w:val="FFFFFF"/>
                <w:lang w:eastAsia="en-GB"/>
              </w:rPr>
              <w:lastRenderedPageBreak/>
              <w:t>(Remote, possible or probable)</w:t>
            </w:r>
          </w:p>
        </w:tc>
        <w:tc>
          <w:tcPr>
            <w:tcW w:w="1559" w:type="dxa"/>
            <w:shd w:val="clear" w:color="auto" w:fill="768692"/>
          </w:tcPr>
          <w:p w14:paraId="051A0CE8" w14:textId="77777777" w:rsidR="00037C74" w:rsidRPr="00037C74" w:rsidRDefault="00037C74" w:rsidP="00037C74">
            <w:pPr>
              <w:contextualSpacing/>
              <w:jc w:val="center"/>
              <w:rPr>
                <w:rFonts w:eastAsia="Times New Roman"/>
                <w:b/>
                <w:color w:val="FFFFFF"/>
                <w:lang w:eastAsia="en-GB"/>
              </w:rPr>
            </w:pPr>
            <w:r w:rsidRPr="00037C74">
              <w:rPr>
                <w:rFonts w:eastAsia="Times New Roman"/>
                <w:b/>
                <w:color w:val="FFFFFF"/>
                <w:lang w:eastAsia="en-GB"/>
              </w:rPr>
              <w:lastRenderedPageBreak/>
              <w:t>Severity of harm</w:t>
            </w:r>
          </w:p>
          <w:p w14:paraId="536DD3D5" w14:textId="77777777" w:rsidR="00037C74" w:rsidRPr="00037C74" w:rsidRDefault="00037C74" w:rsidP="00037C74">
            <w:pPr>
              <w:spacing w:before="120" w:after="120"/>
              <w:jc w:val="center"/>
              <w:rPr>
                <w:rFonts w:eastAsia="Times New Roman"/>
                <w:sz w:val="36"/>
                <w:szCs w:val="36"/>
              </w:rPr>
            </w:pPr>
            <w:r w:rsidRPr="00037C74">
              <w:rPr>
                <w:rFonts w:eastAsia="Times New Roman"/>
                <w:color w:val="FFFFFF"/>
                <w:lang w:eastAsia="en-GB"/>
              </w:rPr>
              <w:lastRenderedPageBreak/>
              <w:t>(minimal, significant or severe)</w:t>
            </w:r>
          </w:p>
        </w:tc>
        <w:tc>
          <w:tcPr>
            <w:tcW w:w="1701" w:type="dxa"/>
            <w:shd w:val="clear" w:color="auto" w:fill="768692"/>
          </w:tcPr>
          <w:p w14:paraId="37646B05" w14:textId="77777777" w:rsidR="00037C74" w:rsidRPr="00037C74" w:rsidRDefault="00037C74" w:rsidP="00037C74">
            <w:pPr>
              <w:contextualSpacing/>
              <w:jc w:val="center"/>
              <w:rPr>
                <w:rFonts w:eastAsia="Times New Roman"/>
                <w:b/>
                <w:color w:val="FFFFFF"/>
                <w:lang w:eastAsia="en-GB"/>
              </w:rPr>
            </w:pPr>
            <w:r w:rsidRPr="00037C74">
              <w:rPr>
                <w:rFonts w:eastAsia="Times New Roman"/>
                <w:b/>
                <w:color w:val="FFFFFF"/>
                <w:lang w:eastAsia="en-GB"/>
              </w:rPr>
              <w:lastRenderedPageBreak/>
              <w:t>Overall risk</w:t>
            </w:r>
          </w:p>
          <w:p w14:paraId="226A7416" w14:textId="77777777" w:rsidR="00037C74" w:rsidRPr="00037C74" w:rsidRDefault="00037C74" w:rsidP="00037C74">
            <w:pPr>
              <w:spacing w:before="120" w:after="120"/>
              <w:jc w:val="center"/>
              <w:rPr>
                <w:rFonts w:eastAsia="Times New Roman"/>
                <w:sz w:val="36"/>
                <w:szCs w:val="36"/>
              </w:rPr>
            </w:pPr>
            <w:r w:rsidRPr="00037C74">
              <w:rPr>
                <w:rFonts w:eastAsia="Times New Roman"/>
                <w:color w:val="FFFFFF"/>
                <w:lang w:eastAsia="en-GB"/>
              </w:rPr>
              <w:lastRenderedPageBreak/>
              <w:t>(low, medium or high)</w:t>
            </w:r>
          </w:p>
        </w:tc>
      </w:tr>
      <w:tr w:rsidR="00037C74" w:rsidRPr="00037C74" w14:paraId="64780714" w14:textId="77777777" w:rsidTr="00711DA0">
        <w:tc>
          <w:tcPr>
            <w:tcW w:w="740" w:type="dxa"/>
            <w:gridSpan w:val="2"/>
            <w:shd w:val="clear" w:color="auto" w:fill="auto"/>
          </w:tcPr>
          <w:p w14:paraId="7D121572" w14:textId="77777777" w:rsidR="00037C74" w:rsidRPr="00037C74" w:rsidRDefault="00037C74" w:rsidP="00037C74">
            <w:pPr>
              <w:spacing w:before="120" w:after="120"/>
              <w:rPr>
                <w:rFonts w:eastAsia="Times New Roman"/>
                <w:bCs/>
                <w:lang w:eastAsia="en-GB"/>
              </w:rPr>
            </w:pPr>
            <w:r w:rsidRPr="00037C74">
              <w:rPr>
                <w:rFonts w:eastAsia="Times New Roman"/>
                <w:bCs/>
                <w:lang w:eastAsia="en-GB"/>
              </w:rPr>
              <w:lastRenderedPageBreak/>
              <w:t>A</w:t>
            </w:r>
          </w:p>
        </w:tc>
        <w:tc>
          <w:tcPr>
            <w:tcW w:w="4500" w:type="dxa"/>
            <w:gridSpan w:val="8"/>
            <w:shd w:val="clear" w:color="auto" w:fill="auto"/>
          </w:tcPr>
          <w:p w14:paraId="39CDBA83" w14:textId="77777777" w:rsidR="00037C74" w:rsidRPr="00037C74" w:rsidRDefault="00037C74" w:rsidP="00037C74">
            <w:pPr>
              <w:spacing w:before="120" w:after="120"/>
              <w:rPr>
                <w:rFonts w:eastAsia="Times New Roman"/>
                <w:bCs/>
                <w:highlight w:val="yellow"/>
                <w:lang w:eastAsia="en-GB"/>
              </w:rPr>
            </w:pPr>
          </w:p>
        </w:tc>
        <w:tc>
          <w:tcPr>
            <w:tcW w:w="1701" w:type="dxa"/>
            <w:gridSpan w:val="2"/>
            <w:shd w:val="clear" w:color="auto" w:fill="auto"/>
          </w:tcPr>
          <w:p w14:paraId="2479166C" w14:textId="77777777" w:rsidR="00037C74" w:rsidRPr="00037C74" w:rsidRDefault="00037C74" w:rsidP="00807269">
            <w:pPr>
              <w:spacing w:before="120" w:after="120"/>
              <w:jc w:val="center"/>
              <w:rPr>
                <w:rFonts w:eastAsia="Times New Roman"/>
                <w:bCs/>
                <w:lang w:eastAsia="en-GB"/>
              </w:rPr>
            </w:pPr>
          </w:p>
        </w:tc>
        <w:tc>
          <w:tcPr>
            <w:tcW w:w="1559" w:type="dxa"/>
            <w:shd w:val="clear" w:color="auto" w:fill="auto"/>
          </w:tcPr>
          <w:p w14:paraId="545DF71D" w14:textId="77777777" w:rsidR="00037C74" w:rsidRPr="00037C74" w:rsidRDefault="00037C74" w:rsidP="00807269">
            <w:pPr>
              <w:spacing w:before="120" w:after="120"/>
              <w:jc w:val="center"/>
              <w:rPr>
                <w:rFonts w:eastAsia="Times New Roman"/>
                <w:bCs/>
                <w:lang w:eastAsia="en-GB"/>
              </w:rPr>
            </w:pPr>
          </w:p>
        </w:tc>
        <w:tc>
          <w:tcPr>
            <w:tcW w:w="1701" w:type="dxa"/>
            <w:shd w:val="clear" w:color="auto" w:fill="auto"/>
          </w:tcPr>
          <w:p w14:paraId="33DDF11F" w14:textId="77777777" w:rsidR="00037C74" w:rsidRPr="00037C74" w:rsidRDefault="00037C74" w:rsidP="00807269">
            <w:pPr>
              <w:spacing w:before="120" w:after="120"/>
              <w:jc w:val="center"/>
              <w:rPr>
                <w:rFonts w:eastAsia="Times New Roman"/>
                <w:bCs/>
                <w:lang w:eastAsia="en-GB"/>
              </w:rPr>
            </w:pPr>
          </w:p>
        </w:tc>
      </w:tr>
      <w:tr w:rsidR="00037C74" w:rsidRPr="00037C74" w14:paraId="570DACD7" w14:textId="77777777" w:rsidTr="00711DA0">
        <w:tc>
          <w:tcPr>
            <w:tcW w:w="740" w:type="dxa"/>
            <w:gridSpan w:val="2"/>
            <w:shd w:val="clear" w:color="auto" w:fill="auto"/>
            <w:vAlign w:val="center"/>
          </w:tcPr>
          <w:p w14:paraId="6BB47BC8" w14:textId="77777777" w:rsidR="00037C74" w:rsidRPr="00037C74" w:rsidRDefault="00037C74" w:rsidP="00037C74">
            <w:pPr>
              <w:spacing w:before="120" w:after="120"/>
              <w:rPr>
                <w:rFonts w:eastAsia="Times New Roman"/>
                <w:bCs/>
                <w:lang w:eastAsia="en-GB"/>
              </w:rPr>
            </w:pPr>
            <w:r w:rsidRPr="00037C74">
              <w:rPr>
                <w:rFonts w:eastAsia="Times New Roman"/>
                <w:bCs/>
                <w:lang w:eastAsia="en-GB"/>
              </w:rPr>
              <w:t>B</w:t>
            </w:r>
          </w:p>
        </w:tc>
        <w:tc>
          <w:tcPr>
            <w:tcW w:w="4500" w:type="dxa"/>
            <w:gridSpan w:val="8"/>
            <w:shd w:val="clear" w:color="auto" w:fill="auto"/>
          </w:tcPr>
          <w:p w14:paraId="05FD889E" w14:textId="77777777" w:rsidR="00037C74" w:rsidRPr="00037C74" w:rsidRDefault="00037C74" w:rsidP="00037C74">
            <w:pPr>
              <w:spacing w:before="120" w:after="120"/>
              <w:rPr>
                <w:rFonts w:eastAsia="Times New Roman"/>
                <w:bCs/>
                <w:highlight w:val="yellow"/>
                <w:lang w:eastAsia="en-GB"/>
              </w:rPr>
            </w:pPr>
          </w:p>
        </w:tc>
        <w:tc>
          <w:tcPr>
            <w:tcW w:w="1701" w:type="dxa"/>
            <w:gridSpan w:val="2"/>
            <w:shd w:val="clear" w:color="auto" w:fill="auto"/>
          </w:tcPr>
          <w:p w14:paraId="6A6ECAAC" w14:textId="77777777" w:rsidR="00037C74" w:rsidRPr="00037C74" w:rsidRDefault="00037C74" w:rsidP="00807269">
            <w:pPr>
              <w:spacing w:before="120" w:after="120"/>
              <w:jc w:val="center"/>
              <w:rPr>
                <w:rFonts w:eastAsia="Times New Roman"/>
                <w:bCs/>
                <w:lang w:eastAsia="en-GB"/>
              </w:rPr>
            </w:pPr>
          </w:p>
        </w:tc>
        <w:tc>
          <w:tcPr>
            <w:tcW w:w="1559" w:type="dxa"/>
            <w:shd w:val="clear" w:color="auto" w:fill="auto"/>
          </w:tcPr>
          <w:p w14:paraId="376207F2" w14:textId="77777777" w:rsidR="00037C74" w:rsidRPr="00037C74" w:rsidRDefault="00037C74" w:rsidP="00807269">
            <w:pPr>
              <w:spacing w:before="120" w:after="120"/>
              <w:jc w:val="center"/>
              <w:rPr>
                <w:rFonts w:eastAsia="Times New Roman"/>
                <w:bCs/>
                <w:lang w:eastAsia="en-GB"/>
              </w:rPr>
            </w:pPr>
          </w:p>
        </w:tc>
        <w:tc>
          <w:tcPr>
            <w:tcW w:w="1701" w:type="dxa"/>
            <w:shd w:val="clear" w:color="auto" w:fill="auto"/>
          </w:tcPr>
          <w:p w14:paraId="46D79220" w14:textId="77777777" w:rsidR="00037C74" w:rsidRPr="00037C74" w:rsidRDefault="00037C74" w:rsidP="00807269">
            <w:pPr>
              <w:spacing w:before="120" w:after="120"/>
              <w:jc w:val="center"/>
              <w:rPr>
                <w:rFonts w:eastAsia="Times New Roman"/>
                <w:bCs/>
                <w:lang w:eastAsia="en-GB"/>
              </w:rPr>
            </w:pPr>
          </w:p>
        </w:tc>
      </w:tr>
      <w:tr w:rsidR="00037C74" w:rsidRPr="00037C74" w14:paraId="7346B222" w14:textId="77777777" w:rsidTr="646B0330">
        <w:tc>
          <w:tcPr>
            <w:tcW w:w="10201" w:type="dxa"/>
            <w:gridSpan w:val="14"/>
            <w:shd w:val="clear" w:color="auto" w:fill="8A1538"/>
          </w:tcPr>
          <w:p w14:paraId="42AC9E6E" w14:textId="77777777" w:rsidR="00037C74" w:rsidRPr="00037C74" w:rsidRDefault="00037C74" w:rsidP="00037C74">
            <w:pPr>
              <w:spacing w:before="120" w:after="120"/>
              <w:jc w:val="center"/>
              <w:rPr>
                <w:rFonts w:eastAsia="Times New Roman"/>
                <w:b/>
                <w:color w:val="FFFFFF"/>
                <w:sz w:val="36"/>
                <w:szCs w:val="36"/>
              </w:rPr>
            </w:pPr>
            <w:r w:rsidRPr="00037C74">
              <w:rPr>
                <w:rFonts w:eastAsia="Times New Roman"/>
                <w:b/>
                <w:color w:val="FFFFFF"/>
                <w:sz w:val="36"/>
                <w:szCs w:val="36"/>
              </w:rPr>
              <w:t>Identify Measure to Reduce Risk</w:t>
            </w:r>
          </w:p>
        </w:tc>
      </w:tr>
      <w:tr w:rsidR="00037C74" w:rsidRPr="00037C74" w14:paraId="1E7BFE03" w14:textId="77777777" w:rsidTr="646B0330">
        <w:tc>
          <w:tcPr>
            <w:tcW w:w="10201" w:type="dxa"/>
            <w:gridSpan w:val="14"/>
            <w:shd w:val="clear" w:color="auto" w:fill="768692"/>
          </w:tcPr>
          <w:p w14:paraId="7A2CA9D3" w14:textId="77777777" w:rsidR="00037C74" w:rsidRPr="00037C74" w:rsidRDefault="00037C74" w:rsidP="00037C74">
            <w:pPr>
              <w:spacing w:before="120" w:after="120"/>
              <w:rPr>
                <w:rFonts w:eastAsia="Times New Roman"/>
                <w:b/>
                <w:sz w:val="36"/>
                <w:szCs w:val="36"/>
              </w:rPr>
            </w:pPr>
            <w:r w:rsidRPr="00037C74">
              <w:rPr>
                <w:rFonts w:eastAsia="Times New Roman"/>
                <w:b/>
                <w:bCs/>
                <w:color w:val="FFFFFF"/>
              </w:rPr>
              <w:t>Identify additional measures you could take to reduce or eliminate risks identified as medium or high risk in the table above</w:t>
            </w:r>
          </w:p>
        </w:tc>
      </w:tr>
      <w:tr w:rsidR="00037C74" w:rsidRPr="00037C74" w14:paraId="3003D754" w14:textId="77777777" w:rsidTr="00711DA0">
        <w:tc>
          <w:tcPr>
            <w:tcW w:w="740" w:type="dxa"/>
            <w:gridSpan w:val="2"/>
            <w:shd w:val="clear" w:color="auto" w:fill="auto"/>
          </w:tcPr>
          <w:p w14:paraId="15CC8465" w14:textId="77777777" w:rsidR="00037C74" w:rsidRPr="00037C74" w:rsidRDefault="00037C74" w:rsidP="00037C74">
            <w:pPr>
              <w:spacing w:before="120" w:after="120"/>
              <w:rPr>
                <w:rFonts w:eastAsia="Times New Roman"/>
                <w:b/>
                <w:color w:val="FFFFFF"/>
                <w:lang w:eastAsia="en-GB"/>
              </w:rPr>
            </w:pPr>
            <w:r w:rsidRPr="00037C74">
              <w:rPr>
                <w:rFonts w:eastAsia="Times New Roman"/>
                <w:color w:val="000000"/>
              </w:rPr>
              <w:t>66</w:t>
            </w:r>
          </w:p>
        </w:tc>
        <w:tc>
          <w:tcPr>
            <w:tcW w:w="4500" w:type="dxa"/>
            <w:gridSpan w:val="8"/>
            <w:shd w:val="clear" w:color="auto" w:fill="768692"/>
          </w:tcPr>
          <w:p w14:paraId="61FFDF38" w14:textId="77777777" w:rsidR="00037C74" w:rsidRPr="00037C74" w:rsidRDefault="00037C74" w:rsidP="00037C74">
            <w:pPr>
              <w:spacing w:before="120" w:after="120"/>
              <w:jc w:val="center"/>
              <w:rPr>
                <w:rFonts w:eastAsia="Times New Roman"/>
                <w:b/>
                <w:color w:val="FFFFFF"/>
                <w:lang w:eastAsia="en-GB"/>
              </w:rPr>
            </w:pPr>
            <w:r w:rsidRPr="00037C74">
              <w:rPr>
                <w:rFonts w:eastAsia="Times New Roman"/>
                <w:b/>
                <w:color w:val="FFFFFF"/>
                <w:lang w:eastAsia="en-GB"/>
              </w:rPr>
              <w:t xml:space="preserve">Proposed Risk Solution </w:t>
            </w:r>
            <w:r w:rsidRPr="00037C74">
              <w:rPr>
                <w:rFonts w:eastAsia="Times New Roman"/>
                <w:color w:val="FFFFFF"/>
                <w:lang w:eastAsia="en-GB"/>
              </w:rPr>
              <w:t>(reduce or eliminate risk)</w:t>
            </w:r>
          </w:p>
        </w:tc>
        <w:tc>
          <w:tcPr>
            <w:tcW w:w="1701" w:type="dxa"/>
            <w:gridSpan w:val="2"/>
            <w:shd w:val="clear" w:color="auto" w:fill="768692"/>
          </w:tcPr>
          <w:p w14:paraId="302360F4" w14:textId="77777777" w:rsidR="00037C74" w:rsidRPr="00037C74" w:rsidRDefault="00037C74" w:rsidP="00037C74">
            <w:pPr>
              <w:spacing w:before="120" w:after="120"/>
              <w:jc w:val="center"/>
              <w:rPr>
                <w:rFonts w:eastAsia="Times New Roman"/>
                <w:b/>
                <w:color w:val="FFFFFF"/>
                <w:lang w:eastAsia="en-GB"/>
              </w:rPr>
            </w:pPr>
            <w:r w:rsidRPr="00037C74">
              <w:rPr>
                <w:rFonts w:eastAsia="Times New Roman"/>
                <w:b/>
                <w:color w:val="FFFFFF"/>
                <w:lang w:eastAsia="en-GB"/>
              </w:rPr>
              <w:t>Effect on risk</w:t>
            </w:r>
          </w:p>
          <w:p w14:paraId="584B42E9" w14:textId="77777777" w:rsidR="00037C74" w:rsidRPr="00037C74" w:rsidRDefault="00037C74" w:rsidP="00037C74">
            <w:pPr>
              <w:spacing w:before="120" w:after="120"/>
              <w:jc w:val="center"/>
              <w:rPr>
                <w:rFonts w:eastAsia="Times New Roman"/>
                <w:color w:val="FFFFFF"/>
                <w:lang w:eastAsia="en-GB"/>
              </w:rPr>
            </w:pPr>
            <w:r w:rsidRPr="00037C74">
              <w:rPr>
                <w:rFonts w:eastAsia="Times New Roman"/>
                <w:color w:val="FFFFFF"/>
                <w:lang w:eastAsia="en-GB"/>
              </w:rPr>
              <w:t>(Is the risk reduced, transferred, accepted)</w:t>
            </w:r>
          </w:p>
        </w:tc>
        <w:tc>
          <w:tcPr>
            <w:tcW w:w="1559" w:type="dxa"/>
            <w:shd w:val="clear" w:color="auto" w:fill="768692"/>
          </w:tcPr>
          <w:p w14:paraId="5A52CF6B" w14:textId="77777777" w:rsidR="00037C74" w:rsidRPr="00037C74" w:rsidRDefault="00037C74" w:rsidP="00037C74">
            <w:pPr>
              <w:spacing w:before="120" w:after="120"/>
              <w:jc w:val="center"/>
              <w:rPr>
                <w:rFonts w:eastAsia="Times New Roman"/>
                <w:b/>
                <w:color w:val="FFFFFF"/>
                <w:lang w:eastAsia="en-GB"/>
              </w:rPr>
            </w:pPr>
            <w:r w:rsidRPr="00037C74">
              <w:rPr>
                <w:rFonts w:eastAsia="Times New Roman"/>
                <w:b/>
                <w:color w:val="FFFFFF"/>
                <w:lang w:eastAsia="en-GB"/>
              </w:rPr>
              <w:t>Remaining risk</w:t>
            </w:r>
          </w:p>
          <w:p w14:paraId="35EC0F7E" w14:textId="77777777" w:rsidR="00037C74" w:rsidRPr="00037C74" w:rsidRDefault="00037C74" w:rsidP="00037C74">
            <w:pPr>
              <w:spacing w:before="120" w:after="120"/>
              <w:jc w:val="center"/>
              <w:rPr>
                <w:rFonts w:eastAsia="Times New Roman"/>
                <w:color w:val="FFFFFF"/>
                <w:lang w:eastAsia="en-GB"/>
              </w:rPr>
            </w:pPr>
            <w:r w:rsidRPr="00037C74">
              <w:rPr>
                <w:rFonts w:eastAsia="Times New Roman"/>
                <w:color w:val="FFFFFF"/>
                <w:lang w:eastAsia="en-GB"/>
              </w:rPr>
              <w:t>(Low, medium or high)</w:t>
            </w:r>
          </w:p>
        </w:tc>
        <w:tc>
          <w:tcPr>
            <w:tcW w:w="1701" w:type="dxa"/>
            <w:shd w:val="clear" w:color="auto" w:fill="768692"/>
          </w:tcPr>
          <w:p w14:paraId="3C1B2386" w14:textId="77777777" w:rsidR="00037C74" w:rsidRPr="00037C74" w:rsidRDefault="00037C74" w:rsidP="00037C74">
            <w:pPr>
              <w:spacing w:before="120" w:after="120"/>
              <w:jc w:val="center"/>
              <w:rPr>
                <w:rFonts w:eastAsia="Times New Roman"/>
                <w:b/>
                <w:color w:val="FFFFFF"/>
                <w:lang w:eastAsia="en-GB"/>
              </w:rPr>
            </w:pPr>
            <w:r w:rsidRPr="00037C74">
              <w:rPr>
                <w:rFonts w:eastAsia="Times New Roman"/>
                <w:b/>
                <w:color w:val="FFFFFF"/>
                <w:lang w:eastAsia="en-GB"/>
              </w:rPr>
              <w:t>Measure approved</w:t>
            </w:r>
          </w:p>
          <w:p w14:paraId="782EA1D8" w14:textId="77777777" w:rsidR="00037C74" w:rsidRPr="00037C74" w:rsidRDefault="00037C74" w:rsidP="00037C74">
            <w:pPr>
              <w:spacing w:before="120" w:after="120"/>
              <w:jc w:val="center"/>
              <w:rPr>
                <w:rFonts w:eastAsia="Times New Roman"/>
                <w:color w:val="FFFFFF"/>
                <w:lang w:eastAsia="en-GB"/>
              </w:rPr>
            </w:pPr>
            <w:r w:rsidRPr="00037C74">
              <w:rPr>
                <w:rFonts w:eastAsia="Times New Roman"/>
                <w:color w:val="FFFFFF"/>
                <w:lang w:eastAsia="en-GB"/>
              </w:rPr>
              <w:t>(Yes/No)</w:t>
            </w:r>
          </w:p>
        </w:tc>
      </w:tr>
      <w:tr w:rsidR="00037C74" w:rsidRPr="00037C74" w14:paraId="14BDF5FE" w14:textId="77777777" w:rsidTr="00711DA0">
        <w:tc>
          <w:tcPr>
            <w:tcW w:w="740" w:type="dxa"/>
            <w:gridSpan w:val="2"/>
            <w:shd w:val="clear" w:color="auto" w:fill="auto"/>
            <w:vAlign w:val="center"/>
          </w:tcPr>
          <w:p w14:paraId="1E686EBC" w14:textId="77777777" w:rsidR="00037C74" w:rsidRPr="00037C74" w:rsidRDefault="00037C74" w:rsidP="00037C74">
            <w:pPr>
              <w:spacing w:before="120" w:after="120"/>
              <w:rPr>
                <w:rFonts w:eastAsia="Times New Roman"/>
              </w:rPr>
            </w:pPr>
            <w:r w:rsidRPr="00037C74">
              <w:rPr>
                <w:rFonts w:eastAsia="Times New Roman"/>
              </w:rPr>
              <w:t>A</w:t>
            </w:r>
          </w:p>
        </w:tc>
        <w:tc>
          <w:tcPr>
            <w:tcW w:w="4500" w:type="dxa"/>
            <w:gridSpan w:val="8"/>
            <w:shd w:val="clear" w:color="auto" w:fill="auto"/>
          </w:tcPr>
          <w:p w14:paraId="276CE522" w14:textId="77777777" w:rsidR="00037C74" w:rsidRPr="00037C74" w:rsidRDefault="00037C74" w:rsidP="00807269">
            <w:pPr>
              <w:spacing w:before="120" w:after="120"/>
              <w:rPr>
                <w:rFonts w:eastAsia="Times New Roman"/>
                <w:b/>
                <w:bCs/>
                <w:highlight w:val="yellow"/>
              </w:rPr>
            </w:pPr>
          </w:p>
        </w:tc>
        <w:tc>
          <w:tcPr>
            <w:tcW w:w="1701" w:type="dxa"/>
            <w:gridSpan w:val="2"/>
            <w:shd w:val="clear" w:color="auto" w:fill="auto"/>
          </w:tcPr>
          <w:p w14:paraId="179F2418" w14:textId="77777777" w:rsidR="00037C74" w:rsidRPr="00037C74" w:rsidRDefault="00037C74" w:rsidP="00807269">
            <w:pPr>
              <w:spacing w:before="120" w:after="120"/>
              <w:jc w:val="center"/>
              <w:rPr>
                <w:rFonts w:eastAsia="Times New Roman"/>
              </w:rPr>
            </w:pPr>
          </w:p>
        </w:tc>
        <w:tc>
          <w:tcPr>
            <w:tcW w:w="1559" w:type="dxa"/>
            <w:shd w:val="clear" w:color="auto" w:fill="auto"/>
          </w:tcPr>
          <w:p w14:paraId="4F385EEC" w14:textId="77777777" w:rsidR="00037C74" w:rsidRPr="00037C74" w:rsidRDefault="00037C74" w:rsidP="00807269">
            <w:pPr>
              <w:spacing w:before="120" w:after="120"/>
              <w:jc w:val="center"/>
              <w:rPr>
                <w:rFonts w:eastAsia="Times New Roman"/>
              </w:rPr>
            </w:pPr>
          </w:p>
        </w:tc>
        <w:tc>
          <w:tcPr>
            <w:tcW w:w="1701" w:type="dxa"/>
            <w:shd w:val="clear" w:color="auto" w:fill="auto"/>
          </w:tcPr>
          <w:p w14:paraId="409E5209" w14:textId="77777777" w:rsidR="00037C74" w:rsidRPr="00037C74" w:rsidRDefault="00037C74" w:rsidP="00807269">
            <w:pPr>
              <w:spacing w:before="120" w:after="120"/>
              <w:jc w:val="center"/>
              <w:rPr>
                <w:rFonts w:eastAsia="Times New Roman"/>
              </w:rPr>
            </w:pPr>
          </w:p>
        </w:tc>
      </w:tr>
      <w:tr w:rsidR="00037C74" w:rsidRPr="00037C74" w14:paraId="32E0314F" w14:textId="77777777" w:rsidTr="00711DA0">
        <w:tc>
          <w:tcPr>
            <w:tcW w:w="740" w:type="dxa"/>
            <w:gridSpan w:val="2"/>
            <w:shd w:val="clear" w:color="auto" w:fill="auto"/>
            <w:vAlign w:val="center"/>
          </w:tcPr>
          <w:p w14:paraId="5692D921" w14:textId="77777777" w:rsidR="00037C74" w:rsidRPr="00037C74" w:rsidRDefault="00037C74" w:rsidP="00037C74">
            <w:pPr>
              <w:spacing w:before="120" w:after="120"/>
              <w:rPr>
                <w:rFonts w:eastAsia="Times New Roman"/>
              </w:rPr>
            </w:pPr>
            <w:r w:rsidRPr="00037C74">
              <w:rPr>
                <w:rFonts w:eastAsia="Times New Roman"/>
              </w:rPr>
              <w:t>B</w:t>
            </w:r>
          </w:p>
        </w:tc>
        <w:tc>
          <w:tcPr>
            <w:tcW w:w="4500" w:type="dxa"/>
            <w:gridSpan w:val="8"/>
            <w:shd w:val="clear" w:color="auto" w:fill="auto"/>
          </w:tcPr>
          <w:p w14:paraId="5AA0A83E" w14:textId="77777777" w:rsidR="00037C74" w:rsidRPr="00037C74" w:rsidRDefault="00037C74" w:rsidP="00807269">
            <w:pPr>
              <w:spacing w:before="120" w:after="120"/>
              <w:rPr>
                <w:rFonts w:eastAsia="Times New Roman"/>
                <w:highlight w:val="yellow"/>
              </w:rPr>
            </w:pPr>
          </w:p>
        </w:tc>
        <w:tc>
          <w:tcPr>
            <w:tcW w:w="1701" w:type="dxa"/>
            <w:gridSpan w:val="2"/>
            <w:shd w:val="clear" w:color="auto" w:fill="auto"/>
          </w:tcPr>
          <w:p w14:paraId="606349E2" w14:textId="77777777" w:rsidR="00037C74" w:rsidRPr="00037C74" w:rsidRDefault="00037C74" w:rsidP="00807269">
            <w:pPr>
              <w:spacing w:before="120" w:after="120"/>
              <w:jc w:val="center"/>
              <w:rPr>
                <w:rFonts w:eastAsia="Times New Roman"/>
              </w:rPr>
            </w:pPr>
          </w:p>
        </w:tc>
        <w:tc>
          <w:tcPr>
            <w:tcW w:w="1559" w:type="dxa"/>
            <w:shd w:val="clear" w:color="auto" w:fill="auto"/>
          </w:tcPr>
          <w:p w14:paraId="5C164A80" w14:textId="77777777" w:rsidR="00037C74" w:rsidRPr="00037C74" w:rsidRDefault="00037C74" w:rsidP="00807269">
            <w:pPr>
              <w:spacing w:before="120" w:after="120"/>
              <w:jc w:val="center"/>
              <w:rPr>
                <w:rFonts w:eastAsia="Times New Roman"/>
              </w:rPr>
            </w:pPr>
          </w:p>
        </w:tc>
        <w:tc>
          <w:tcPr>
            <w:tcW w:w="1701" w:type="dxa"/>
            <w:shd w:val="clear" w:color="auto" w:fill="auto"/>
          </w:tcPr>
          <w:p w14:paraId="5E3503D0" w14:textId="77777777" w:rsidR="00037C74" w:rsidRPr="00037C74" w:rsidRDefault="00037C74" w:rsidP="00807269">
            <w:pPr>
              <w:spacing w:before="120" w:after="120"/>
              <w:jc w:val="center"/>
              <w:rPr>
                <w:rFonts w:eastAsia="Times New Roman"/>
              </w:rPr>
            </w:pPr>
          </w:p>
        </w:tc>
      </w:tr>
      <w:tr w:rsidR="00037C74" w:rsidRPr="00037C74" w14:paraId="1F594C3E" w14:textId="77777777" w:rsidTr="646B0330">
        <w:tc>
          <w:tcPr>
            <w:tcW w:w="10201" w:type="dxa"/>
            <w:gridSpan w:val="14"/>
            <w:shd w:val="clear" w:color="auto" w:fill="8A1538"/>
          </w:tcPr>
          <w:p w14:paraId="5DD06902" w14:textId="77777777" w:rsidR="00037C74" w:rsidRPr="00037C74" w:rsidRDefault="00037C74" w:rsidP="00037C74">
            <w:pPr>
              <w:spacing w:before="120" w:after="120"/>
              <w:jc w:val="center"/>
              <w:rPr>
                <w:rFonts w:eastAsia="Times New Roman"/>
                <w:b/>
                <w:color w:val="FFFFFF"/>
                <w:sz w:val="36"/>
                <w:szCs w:val="36"/>
              </w:rPr>
            </w:pPr>
            <w:r w:rsidRPr="00037C74">
              <w:rPr>
                <w:rFonts w:eastAsia="Times New Roman"/>
                <w:b/>
                <w:color w:val="FFFFFF"/>
                <w:sz w:val="36"/>
                <w:szCs w:val="36"/>
              </w:rPr>
              <w:t>DPIA Sign Off</w:t>
            </w:r>
          </w:p>
        </w:tc>
      </w:tr>
      <w:tr w:rsidR="00037C74" w:rsidRPr="00037C74" w14:paraId="33E9E979" w14:textId="77777777" w:rsidTr="00711DA0">
        <w:tc>
          <w:tcPr>
            <w:tcW w:w="1914" w:type="dxa"/>
            <w:gridSpan w:val="3"/>
            <w:shd w:val="clear" w:color="auto" w:fill="auto"/>
          </w:tcPr>
          <w:p w14:paraId="3FCEAA2F" w14:textId="77777777" w:rsidR="00037C74" w:rsidRPr="00037C74" w:rsidRDefault="00037C74" w:rsidP="00037C74">
            <w:pPr>
              <w:spacing w:before="120" w:after="120"/>
              <w:rPr>
                <w:rFonts w:eastAsia="Times New Roman"/>
              </w:rPr>
            </w:pPr>
            <w:r w:rsidRPr="00037C74">
              <w:rPr>
                <w:rFonts w:eastAsia="Times New Roman"/>
              </w:rPr>
              <w:t>Item</w:t>
            </w:r>
          </w:p>
        </w:tc>
        <w:tc>
          <w:tcPr>
            <w:tcW w:w="4459" w:type="dxa"/>
            <w:gridSpan w:val="8"/>
            <w:shd w:val="clear" w:color="auto" w:fill="auto"/>
          </w:tcPr>
          <w:p w14:paraId="7663A7BC" w14:textId="77777777" w:rsidR="00037C74" w:rsidRPr="00037C74" w:rsidRDefault="00037C74" w:rsidP="00037C74">
            <w:pPr>
              <w:spacing w:before="120" w:after="120"/>
              <w:rPr>
                <w:rFonts w:eastAsia="Times New Roman"/>
              </w:rPr>
            </w:pPr>
            <w:r w:rsidRPr="00037C74">
              <w:rPr>
                <w:rFonts w:eastAsia="Times New Roman"/>
              </w:rPr>
              <w:t>Name/Date</w:t>
            </w:r>
          </w:p>
        </w:tc>
        <w:tc>
          <w:tcPr>
            <w:tcW w:w="3828" w:type="dxa"/>
            <w:gridSpan w:val="3"/>
            <w:shd w:val="clear" w:color="auto" w:fill="auto"/>
          </w:tcPr>
          <w:p w14:paraId="6826CF41" w14:textId="77777777" w:rsidR="00037C74" w:rsidRPr="00037C74" w:rsidRDefault="00037C74" w:rsidP="00037C74">
            <w:pPr>
              <w:spacing w:before="120" w:after="120"/>
              <w:rPr>
                <w:rFonts w:eastAsia="Times New Roman"/>
                <w:sz w:val="20"/>
                <w:szCs w:val="20"/>
              </w:rPr>
            </w:pPr>
            <w:r w:rsidRPr="00037C74">
              <w:rPr>
                <w:rFonts w:eastAsia="Times New Roman"/>
                <w:sz w:val="20"/>
                <w:szCs w:val="20"/>
              </w:rPr>
              <w:t xml:space="preserve">Notes </w:t>
            </w:r>
          </w:p>
        </w:tc>
      </w:tr>
      <w:tr w:rsidR="00037C74" w:rsidRPr="00037C74" w14:paraId="33438E2B" w14:textId="77777777" w:rsidTr="00711DA0">
        <w:trPr>
          <w:trHeight w:val="213"/>
        </w:trPr>
        <w:tc>
          <w:tcPr>
            <w:tcW w:w="1914" w:type="dxa"/>
            <w:gridSpan w:val="3"/>
            <w:vMerge w:val="restart"/>
            <w:shd w:val="clear" w:color="auto" w:fill="auto"/>
          </w:tcPr>
          <w:p w14:paraId="2FAEA046" w14:textId="77777777" w:rsidR="00037C74" w:rsidRPr="00037C74" w:rsidRDefault="00037C74" w:rsidP="00037C74">
            <w:pPr>
              <w:spacing w:before="120" w:after="120"/>
              <w:rPr>
                <w:rFonts w:eastAsia="Times New Roman"/>
              </w:rPr>
            </w:pPr>
            <w:r w:rsidRPr="00037C74">
              <w:rPr>
                <w:rFonts w:eastAsia="Times New Roman"/>
              </w:rPr>
              <w:t>SIRO approved:</w:t>
            </w:r>
          </w:p>
        </w:tc>
        <w:tc>
          <w:tcPr>
            <w:tcW w:w="4459" w:type="dxa"/>
            <w:gridSpan w:val="8"/>
            <w:shd w:val="clear" w:color="auto" w:fill="auto"/>
          </w:tcPr>
          <w:p w14:paraId="594764AF" w14:textId="77777777" w:rsidR="00037C74" w:rsidRPr="00037C74" w:rsidRDefault="00037C74" w:rsidP="00037C74">
            <w:pPr>
              <w:spacing w:before="120" w:after="120"/>
              <w:rPr>
                <w:rFonts w:eastAsia="Times New Roman"/>
              </w:rPr>
            </w:pPr>
            <w:r w:rsidRPr="00037C74">
              <w:rPr>
                <w:rFonts w:eastAsia="Times New Roman"/>
              </w:rPr>
              <w:t>Name:</w:t>
            </w:r>
          </w:p>
        </w:tc>
        <w:tc>
          <w:tcPr>
            <w:tcW w:w="3828" w:type="dxa"/>
            <w:gridSpan w:val="3"/>
            <w:vMerge w:val="restart"/>
            <w:shd w:val="clear" w:color="auto" w:fill="auto"/>
          </w:tcPr>
          <w:p w14:paraId="22EE83D0" w14:textId="77777777" w:rsidR="00037C74" w:rsidRPr="00037C74" w:rsidRDefault="00037C74" w:rsidP="00037C74">
            <w:pPr>
              <w:spacing w:before="120" w:after="120"/>
              <w:rPr>
                <w:rFonts w:eastAsia="Times New Roman"/>
                <w:i/>
                <w:sz w:val="20"/>
                <w:szCs w:val="20"/>
              </w:rPr>
            </w:pPr>
            <w:r w:rsidRPr="00037C74">
              <w:rPr>
                <w:rFonts w:eastAsia="Times New Roman"/>
                <w:i/>
                <w:sz w:val="20"/>
                <w:szCs w:val="20"/>
              </w:rPr>
              <w:t>Integrated actions back into project plan, with date and responsibility for completion</w:t>
            </w:r>
          </w:p>
        </w:tc>
      </w:tr>
      <w:tr w:rsidR="00037C74" w:rsidRPr="00037C74" w14:paraId="2B7497AE" w14:textId="77777777" w:rsidTr="00711DA0">
        <w:trPr>
          <w:trHeight w:val="213"/>
        </w:trPr>
        <w:tc>
          <w:tcPr>
            <w:tcW w:w="1914" w:type="dxa"/>
            <w:gridSpan w:val="3"/>
            <w:vMerge/>
          </w:tcPr>
          <w:p w14:paraId="41B1C5A9" w14:textId="77777777" w:rsidR="00037C74" w:rsidRPr="00037C74" w:rsidRDefault="00037C74" w:rsidP="00037C74">
            <w:pPr>
              <w:spacing w:before="120" w:after="120"/>
              <w:rPr>
                <w:rFonts w:eastAsia="Times New Roman"/>
              </w:rPr>
            </w:pPr>
          </w:p>
        </w:tc>
        <w:tc>
          <w:tcPr>
            <w:tcW w:w="4459" w:type="dxa"/>
            <w:gridSpan w:val="8"/>
            <w:shd w:val="clear" w:color="auto" w:fill="auto"/>
          </w:tcPr>
          <w:p w14:paraId="5BF8CD84" w14:textId="77777777" w:rsidR="00037C74" w:rsidRPr="00037C74" w:rsidRDefault="00037C74" w:rsidP="00037C74">
            <w:pPr>
              <w:spacing w:before="120" w:after="120"/>
              <w:rPr>
                <w:rFonts w:eastAsia="Times New Roman"/>
              </w:rPr>
            </w:pPr>
            <w:r w:rsidRPr="00037C74">
              <w:rPr>
                <w:rFonts w:eastAsia="Times New Roman"/>
              </w:rPr>
              <w:t>Date:</w:t>
            </w:r>
          </w:p>
        </w:tc>
        <w:tc>
          <w:tcPr>
            <w:tcW w:w="3828" w:type="dxa"/>
            <w:gridSpan w:val="3"/>
            <w:vMerge/>
          </w:tcPr>
          <w:p w14:paraId="72F13B15" w14:textId="77777777" w:rsidR="00037C74" w:rsidRPr="00037C74" w:rsidRDefault="00037C74" w:rsidP="00037C74">
            <w:pPr>
              <w:spacing w:before="120" w:after="120"/>
              <w:rPr>
                <w:rFonts w:eastAsia="Times New Roman"/>
                <w:sz w:val="20"/>
                <w:szCs w:val="20"/>
              </w:rPr>
            </w:pPr>
          </w:p>
        </w:tc>
      </w:tr>
      <w:tr w:rsidR="00037C74" w:rsidRPr="00037C74" w14:paraId="7EAFCBD0" w14:textId="77777777" w:rsidTr="00711DA0">
        <w:trPr>
          <w:trHeight w:val="332"/>
        </w:trPr>
        <w:tc>
          <w:tcPr>
            <w:tcW w:w="1914" w:type="dxa"/>
            <w:gridSpan w:val="3"/>
            <w:vMerge w:val="restart"/>
            <w:shd w:val="clear" w:color="auto" w:fill="auto"/>
          </w:tcPr>
          <w:p w14:paraId="32EBBC36" w14:textId="77777777" w:rsidR="00037C74" w:rsidRPr="00037C74" w:rsidRDefault="00037C74" w:rsidP="00037C74">
            <w:pPr>
              <w:spacing w:before="120" w:after="120"/>
              <w:rPr>
                <w:rFonts w:eastAsia="Times New Roman"/>
              </w:rPr>
            </w:pPr>
            <w:r w:rsidRPr="00037C74">
              <w:rPr>
                <w:rFonts w:eastAsia="Times New Roman"/>
              </w:rPr>
              <w:t xml:space="preserve">Caldicott Guardian approved: </w:t>
            </w:r>
          </w:p>
        </w:tc>
        <w:tc>
          <w:tcPr>
            <w:tcW w:w="4459" w:type="dxa"/>
            <w:gridSpan w:val="8"/>
            <w:shd w:val="clear" w:color="auto" w:fill="auto"/>
          </w:tcPr>
          <w:p w14:paraId="18A040D5" w14:textId="77777777" w:rsidR="00037C74" w:rsidRPr="00037C74" w:rsidRDefault="00037C74" w:rsidP="00037C74">
            <w:pPr>
              <w:spacing w:before="120" w:after="120"/>
              <w:rPr>
                <w:rFonts w:eastAsia="Times New Roman"/>
              </w:rPr>
            </w:pPr>
            <w:r w:rsidRPr="00037C74">
              <w:rPr>
                <w:rFonts w:eastAsia="Times New Roman"/>
              </w:rPr>
              <w:t xml:space="preserve">Name: </w:t>
            </w:r>
          </w:p>
        </w:tc>
        <w:tc>
          <w:tcPr>
            <w:tcW w:w="3828" w:type="dxa"/>
            <w:gridSpan w:val="3"/>
            <w:vMerge w:val="restart"/>
            <w:shd w:val="clear" w:color="auto" w:fill="auto"/>
          </w:tcPr>
          <w:p w14:paraId="56E3DD5B" w14:textId="77777777" w:rsidR="00037C74" w:rsidRPr="00037C74" w:rsidRDefault="00037C74" w:rsidP="00037C74">
            <w:pPr>
              <w:spacing w:before="120" w:after="120"/>
              <w:rPr>
                <w:rFonts w:eastAsia="Times New Roman"/>
                <w:i/>
                <w:sz w:val="20"/>
                <w:szCs w:val="20"/>
              </w:rPr>
            </w:pPr>
            <w:r w:rsidRPr="00037C74">
              <w:rPr>
                <w:rFonts w:eastAsia="Times New Roman"/>
                <w:i/>
                <w:sz w:val="20"/>
                <w:szCs w:val="20"/>
              </w:rPr>
              <w:t>If accepting any residual high risk, consult the ICO before going ahead</w:t>
            </w:r>
          </w:p>
        </w:tc>
      </w:tr>
      <w:tr w:rsidR="00037C74" w:rsidRPr="00037C74" w14:paraId="001D4984" w14:textId="77777777" w:rsidTr="00711DA0">
        <w:trPr>
          <w:trHeight w:val="332"/>
        </w:trPr>
        <w:tc>
          <w:tcPr>
            <w:tcW w:w="1914" w:type="dxa"/>
            <w:gridSpan w:val="3"/>
            <w:vMerge/>
          </w:tcPr>
          <w:p w14:paraId="392AF003" w14:textId="77777777" w:rsidR="00037C74" w:rsidRPr="00037C74" w:rsidRDefault="00037C74" w:rsidP="00037C74">
            <w:pPr>
              <w:spacing w:before="120" w:after="120"/>
              <w:rPr>
                <w:rFonts w:eastAsia="Times New Roman"/>
              </w:rPr>
            </w:pPr>
          </w:p>
        </w:tc>
        <w:tc>
          <w:tcPr>
            <w:tcW w:w="4459" w:type="dxa"/>
            <w:gridSpan w:val="8"/>
            <w:shd w:val="clear" w:color="auto" w:fill="auto"/>
          </w:tcPr>
          <w:p w14:paraId="3F4669E6" w14:textId="77777777" w:rsidR="00037C74" w:rsidRPr="00037C74" w:rsidRDefault="00037C74" w:rsidP="00037C74">
            <w:pPr>
              <w:spacing w:before="120" w:after="120"/>
              <w:rPr>
                <w:rFonts w:eastAsia="Times New Roman"/>
              </w:rPr>
            </w:pPr>
            <w:r w:rsidRPr="00037C74">
              <w:rPr>
                <w:rFonts w:eastAsia="Times New Roman"/>
              </w:rPr>
              <w:t>Date:</w:t>
            </w:r>
          </w:p>
        </w:tc>
        <w:tc>
          <w:tcPr>
            <w:tcW w:w="3828" w:type="dxa"/>
            <w:gridSpan w:val="3"/>
            <w:vMerge/>
          </w:tcPr>
          <w:p w14:paraId="0B5968FC" w14:textId="77777777" w:rsidR="00037C74" w:rsidRPr="00037C74" w:rsidRDefault="00037C74" w:rsidP="00037C74">
            <w:pPr>
              <w:spacing w:before="120" w:after="120"/>
              <w:rPr>
                <w:rFonts w:eastAsia="Times New Roman"/>
                <w:sz w:val="20"/>
                <w:szCs w:val="20"/>
              </w:rPr>
            </w:pPr>
          </w:p>
        </w:tc>
      </w:tr>
      <w:tr w:rsidR="00037C74" w:rsidRPr="00037C74" w14:paraId="1270BB60" w14:textId="77777777" w:rsidTr="00711DA0">
        <w:trPr>
          <w:trHeight w:val="213"/>
        </w:trPr>
        <w:tc>
          <w:tcPr>
            <w:tcW w:w="1914" w:type="dxa"/>
            <w:gridSpan w:val="3"/>
            <w:vMerge w:val="restart"/>
            <w:shd w:val="clear" w:color="auto" w:fill="auto"/>
          </w:tcPr>
          <w:p w14:paraId="7E9A08BE" w14:textId="77777777" w:rsidR="00037C74" w:rsidRPr="00037C74" w:rsidRDefault="00037C74" w:rsidP="00037C74">
            <w:pPr>
              <w:spacing w:before="120" w:after="120"/>
              <w:rPr>
                <w:rFonts w:eastAsia="Times New Roman"/>
              </w:rPr>
            </w:pPr>
            <w:r w:rsidRPr="00037C74">
              <w:rPr>
                <w:rFonts w:eastAsia="Times New Roman"/>
              </w:rPr>
              <w:t xml:space="preserve">DPO advice provided </w:t>
            </w:r>
          </w:p>
        </w:tc>
        <w:tc>
          <w:tcPr>
            <w:tcW w:w="4459" w:type="dxa"/>
            <w:gridSpan w:val="8"/>
            <w:shd w:val="clear" w:color="auto" w:fill="auto"/>
          </w:tcPr>
          <w:p w14:paraId="764E5F47" w14:textId="77777777" w:rsidR="00037C74" w:rsidRPr="00037C74" w:rsidRDefault="00037C74" w:rsidP="00037C74">
            <w:pPr>
              <w:spacing w:before="120" w:after="120"/>
              <w:rPr>
                <w:rFonts w:eastAsia="Times New Roman"/>
              </w:rPr>
            </w:pPr>
            <w:r w:rsidRPr="00037C74">
              <w:rPr>
                <w:rFonts w:eastAsia="Times New Roman"/>
                <w:lang w:eastAsia="en-GB"/>
              </w:rPr>
              <w:t xml:space="preserve">Name: </w:t>
            </w:r>
          </w:p>
        </w:tc>
        <w:tc>
          <w:tcPr>
            <w:tcW w:w="3828" w:type="dxa"/>
            <w:gridSpan w:val="3"/>
            <w:vMerge w:val="restart"/>
            <w:shd w:val="clear" w:color="auto" w:fill="auto"/>
          </w:tcPr>
          <w:p w14:paraId="37AA1191" w14:textId="77777777" w:rsidR="00037C74" w:rsidRPr="00037C74" w:rsidRDefault="00037C74" w:rsidP="00037C74">
            <w:pPr>
              <w:spacing w:before="120" w:after="120"/>
              <w:rPr>
                <w:rFonts w:eastAsia="Times New Roman"/>
                <w:i/>
                <w:sz w:val="20"/>
                <w:szCs w:val="20"/>
              </w:rPr>
            </w:pPr>
            <w:r w:rsidRPr="00037C74">
              <w:rPr>
                <w:rFonts w:eastAsia="Times New Roman"/>
                <w:i/>
                <w:sz w:val="20"/>
                <w:szCs w:val="20"/>
              </w:rPr>
              <w:t>DPO should advise on compliance, identify measure to reduce risk section and whether processing can proceed</w:t>
            </w:r>
          </w:p>
        </w:tc>
      </w:tr>
      <w:tr w:rsidR="00037C74" w:rsidRPr="00037C74" w14:paraId="3F396B35" w14:textId="77777777" w:rsidTr="00711DA0">
        <w:trPr>
          <w:trHeight w:val="213"/>
        </w:trPr>
        <w:tc>
          <w:tcPr>
            <w:tcW w:w="1914" w:type="dxa"/>
            <w:gridSpan w:val="3"/>
            <w:vMerge/>
          </w:tcPr>
          <w:p w14:paraId="09D1013C" w14:textId="77777777" w:rsidR="00037C74" w:rsidRPr="00037C74" w:rsidRDefault="00037C74" w:rsidP="00037C74">
            <w:pPr>
              <w:spacing w:before="120" w:after="120"/>
              <w:rPr>
                <w:rFonts w:eastAsia="Times New Roman"/>
              </w:rPr>
            </w:pPr>
          </w:p>
        </w:tc>
        <w:tc>
          <w:tcPr>
            <w:tcW w:w="4459" w:type="dxa"/>
            <w:gridSpan w:val="8"/>
            <w:shd w:val="clear" w:color="auto" w:fill="auto"/>
          </w:tcPr>
          <w:p w14:paraId="3229067B" w14:textId="77777777" w:rsidR="00037C74" w:rsidRPr="00037C74" w:rsidRDefault="00037C74" w:rsidP="00037C74">
            <w:pPr>
              <w:spacing w:before="120" w:after="120"/>
              <w:rPr>
                <w:rFonts w:eastAsia="Times New Roman"/>
              </w:rPr>
            </w:pPr>
            <w:r w:rsidRPr="00037C74">
              <w:rPr>
                <w:rFonts w:eastAsia="Times New Roman"/>
                <w:lang w:eastAsia="en-GB"/>
              </w:rPr>
              <w:t xml:space="preserve">Date: </w:t>
            </w:r>
          </w:p>
        </w:tc>
        <w:tc>
          <w:tcPr>
            <w:tcW w:w="3828" w:type="dxa"/>
            <w:gridSpan w:val="3"/>
            <w:vMerge/>
          </w:tcPr>
          <w:p w14:paraId="6AEA728D" w14:textId="77777777" w:rsidR="00037C74" w:rsidRPr="00037C74" w:rsidRDefault="00037C74" w:rsidP="00037C74">
            <w:pPr>
              <w:spacing w:before="120" w:after="120"/>
              <w:rPr>
                <w:rFonts w:eastAsia="Times New Roman"/>
              </w:rPr>
            </w:pPr>
          </w:p>
        </w:tc>
      </w:tr>
      <w:tr w:rsidR="00037C74" w:rsidRPr="00037C74" w14:paraId="7228CF6D" w14:textId="77777777" w:rsidTr="646B0330">
        <w:tc>
          <w:tcPr>
            <w:tcW w:w="10201" w:type="dxa"/>
            <w:gridSpan w:val="14"/>
            <w:shd w:val="clear" w:color="auto" w:fill="auto"/>
          </w:tcPr>
          <w:p w14:paraId="18D29DF5" w14:textId="77777777" w:rsidR="00037C74" w:rsidRPr="00037C74" w:rsidRDefault="00037C74" w:rsidP="00037C74">
            <w:pPr>
              <w:spacing w:before="120" w:after="120"/>
              <w:rPr>
                <w:rFonts w:eastAsia="Times New Roman"/>
              </w:rPr>
            </w:pPr>
            <w:r w:rsidRPr="00037C74">
              <w:rPr>
                <w:rFonts w:eastAsia="Times New Roman"/>
              </w:rPr>
              <w:t xml:space="preserve">Summary of DPO advice: </w:t>
            </w:r>
          </w:p>
          <w:p w14:paraId="23F6F158" w14:textId="77777777" w:rsidR="00037C74" w:rsidRDefault="00037C74" w:rsidP="00037C74">
            <w:pPr>
              <w:spacing w:before="100" w:beforeAutospacing="1"/>
              <w:rPr>
                <w:rFonts w:eastAsia="Times New Roman"/>
                <w:lang w:eastAsia="en-GB"/>
              </w:rPr>
            </w:pPr>
          </w:p>
          <w:p w14:paraId="63028157" w14:textId="77777777" w:rsidR="00711DA0" w:rsidRPr="00037C74" w:rsidRDefault="00711DA0" w:rsidP="00037C74">
            <w:pPr>
              <w:spacing w:before="100" w:beforeAutospacing="1"/>
              <w:rPr>
                <w:rFonts w:eastAsia="Times New Roman"/>
                <w:lang w:eastAsia="en-GB"/>
              </w:rPr>
            </w:pPr>
          </w:p>
        </w:tc>
      </w:tr>
      <w:tr w:rsidR="00037C74" w:rsidRPr="00037C74" w14:paraId="5062BC50" w14:textId="77777777" w:rsidTr="00711DA0">
        <w:trPr>
          <w:trHeight w:val="332"/>
        </w:trPr>
        <w:tc>
          <w:tcPr>
            <w:tcW w:w="2171" w:type="dxa"/>
            <w:gridSpan w:val="4"/>
            <w:vMerge w:val="restart"/>
            <w:shd w:val="clear" w:color="auto" w:fill="auto"/>
          </w:tcPr>
          <w:p w14:paraId="22AA8D39" w14:textId="77777777" w:rsidR="00037C74" w:rsidRPr="00037C74" w:rsidRDefault="00037C74" w:rsidP="00037C74">
            <w:pPr>
              <w:spacing w:before="120" w:after="120"/>
              <w:rPr>
                <w:rFonts w:eastAsia="Times New Roman"/>
              </w:rPr>
            </w:pPr>
            <w:r w:rsidRPr="00037C74">
              <w:rPr>
                <w:rFonts w:eastAsia="Times New Roman"/>
              </w:rPr>
              <w:t>DPO advice accepted or overruled by:</w:t>
            </w:r>
          </w:p>
          <w:p w14:paraId="03F88AAB" w14:textId="77777777" w:rsidR="00037C74" w:rsidRPr="00037C74" w:rsidRDefault="00037C74" w:rsidP="00037C74">
            <w:pPr>
              <w:spacing w:before="120" w:after="120"/>
              <w:rPr>
                <w:rFonts w:eastAsia="Times New Roman"/>
              </w:rPr>
            </w:pPr>
            <w:r w:rsidRPr="00037C74">
              <w:rPr>
                <w:rFonts w:eastAsia="Times New Roman"/>
              </w:rPr>
              <w:t>(SIRO/Caldicott Guardian)</w:t>
            </w:r>
          </w:p>
        </w:tc>
        <w:tc>
          <w:tcPr>
            <w:tcW w:w="4202" w:type="dxa"/>
            <w:gridSpan w:val="7"/>
            <w:shd w:val="clear" w:color="auto" w:fill="auto"/>
          </w:tcPr>
          <w:p w14:paraId="70EC761E" w14:textId="77777777" w:rsidR="00037C74" w:rsidRPr="00037C74" w:rsidRDefault="00037C74" w:rsidP="00037C74">
            <w:pPr>
              <w:spacing w:before="120" w:after="120"/>
              <w:rPr>
                <w:rFonts w:eastAsia="Times New Roman"/>
              </w:rPr>
            </w:pPr>
            <w:r w:rsidRPr="00037C74">
              <w:rPr>
                <w:rFonts w:eastAsia="Times New Roman"/>
              </w:rPr>
              <w:t>Name:</w:t>
            </w:r>
          </w:p>
        </w:tc>
        <w:tc>
          <w:tcPr>
            <w:tcW w:w="3828" w:type="dxa"/>
            <w:gridSpan w:val="3"/>
            <w:vMerge w:val="restart"/>
            <w:shd w:val="clear" w:color="auto" w:fill="auto"/>
          </w:tcPr>
          <w:p w14:paraId="3A7C5F59" w14:textId="77777777" w:rsidR="00037C74" w:rsidRPr="00037C74" w:rsidRDefault="00037C74" w:rsidP="00037C74">
            <w:pPr>
              <w:spacing w:before="120" w:after="120"/>
              <w:rPr>
                <w:rFonts w:eastAsia="Times New Roman"/>
                <w:i/>
                <w:sz w:val="20"/>
                <w:szCs w:val="20"/>
              </w:rPr>
            </w:pPr>
            <w:r w:rsidRPr="00037C74">
              <w:rPr>
                <w:rFonts w:eastAsia="Times New Roman"/>
                <w:i/>
                <w:sz w:val="20"/>
                <w:szCs w:val="20"/>
              </w:rPr>
              <w:t>If overruled, you must explain your reasons</w:t>
            </w:r>
          </w:p>
        </w:tc>
      </w:tr>
      <w:tr w:rsidR="00037C74" w:rsidRPr="00037C74" w14:paraId="3B28CC82" w14:textId="77777777" w:rsidTr="00711DA0">
        <w:trPr>
          <w:trHeight w:val="332"/>
        </w:trPr>
        <w:tc>
          <w:tcPr>
            <w:tcW w:w="2171" w:type="dxa"/>
            <w:gridSpan w:val="4"/>
            <w:vMerge/>
          </w:tcPr>
          <w:p w14:paraId="76DF20E0" w14:textId="77777777" w:rsidR="00037C74" w:rsidRPr="00037C74" w:rsidRDefault="00037C74" w:rsidP="00037C74">
            <w:pPr>
              <w:spacing w:before="120" w:after="120"/>
              <w:rPr>
                <w:rFonts w:eastAsia="Times New Roman"/>
              </w:rPr>
            </w:pPr>
          </w:p>
        </w:tc>
        <w:tc>
          <w:tcPr>
            <w:tcW w:w="4202" w:type="dxa"/>
            <w:gridSpan w:val="7"/>
            <w:shd w:val="clear" w:color="auto" w:fill="auto"/>
          </w:tcPr>
          <w:p w14:paraId="68FD2D14" w14:textId="77777777" w:rsidR="00037C74" w:rsidRPr="00037C74" w:rsidRDefault="00037C74" w:rsidP="00037C74">
            <w:pPr>
              <w:spacing w:before="120" w:after="120"/>
              <w:rPr>
                <w:rFonts w:eastAsia="Times New Roman"/>
              </w:rPr>
            </w:pPr>
            <w:r w:rsidRPr="00037C74">
              <w:rPr>
                <w:rFonts w:eastAsia="Times New Roman"/>
              </w:rPr>
              <w:t>Date:</w:t>
            </w:r>
          </w:p>
        </w:tc>
        <w:tc>
          <w:tcPr>
            <w:tcW w:w="3828" w:type="dxa"/>
            <w:gridSpan w:val="3"/>
            <w:vMerge/>
          </w:tcPr>
          <w:p w14:paraId="53B75445" w14:textId="77777777" w:rsidR="00037C74" w:rsidRPr="00037C74" w:rsidRDefault="00037C74" w:rsidP="00037C74">
            <w:pPr>
              <w:spacing w:before="120" w:after="120"/>
              <w:rPr>
                <w:rFonts w:eastAsia="Times New Roman"/>
              </w:rPr>
            </w:pPr>
          </w:p>
        </w:tc>
      </w:tr>
      <w:tr w:rsidR="00037C74" w:rsidRPr="00037C74" w14:paraId="556CB400" w14:textId="77777777" w:rsidTr="646B0330">
        <w:tc>
          <w:tcPr>
            <w:tcW w:w="10201" w:type="dxa"/>
            <w:gridSpan w:val="14"/>
            <w:shd w:val="clear" w:color="auto" w:fill="auto"/>
          </w:tcPr>
          <w:p w14:paraId="273A7138" w14:textId="77777777" w:rsidR="00037C74" w:rsidRPr="00037C74" w:rsidRDefault="00037C74" w:rsidP="00037C74">
            <w:pPr>
              <w:spacing w:before="120" w:after="120"/>
              <w:rPr>
                <w:rFonts w:eastAsia="Times New Roman"/>
              </w:rPr>
            </w:pPr>
            <w:r w:rsidRPr="00037C74">
              <w:rPr>
                <w:rFonts w:eastAsia="Times New Roman"/>
              </w:rPr>
              <w:t>Comments:</w:t>
            </w:r>
          </w:p>
          <w:p w14:paraId="08162A98" w14:textId="77777777" w:rsidR="00711DA0" w:rsidRPr="00037C74" w:rsidRDefault="00711DA0" w:rsidP="00037C74">
            <w:pPr>
              <w:spacing w:before="120" w:after="120"/>
              <w:rPr>
                <w:rFonts w:eastAsia="Times New Roman"/>
              </w:rPr>
            </w:pPr>
          </w:p>
        </w:tc>
      </w:tr>
      <w:tr w:rsidR="00037C74" w:rsidRPr="00037C74" w14:paraId="3C646337" w14:textId="77777777" w:rsidTr="00711DA0">
        <w:trPr>
          <w:trHeight w:val="332"/>
        </w:trPr>
        <w:tc>
          <w:tcPr>
            <w:tcW w:w="2171" w:type="dxa"/>
            <w:gridSpan w:val="4"/>
            <w:vMerge w:val="restart"/>
            <w:shd w:val="clear" w:color="auto" w:fill="auto"/>
          </w:tcPr>
          <w:p w14:paraId="46425956" w14:textId="77777777" w:rsidR="00037C74" w:rsidRPr="00037C74" w:rsidRDefault="00037C74" w:rsidP="00037C74">
            <w:pPr>
              <w:spacing w:before="120" w:after="120"/>
              <w:rPr>
                <w:rFonts w:eastAsia="Times New Roman"/>
              </w:rPr>
            </w:pPr>
            <w:r w:rsidRPr="00037C74">
              <w:rPr>
                <w:rFonts w:eastAsia="Times New Roman"/>
              </w:rPr>
              <w:lastRenderedPageBreak/>
              <w:t>Consultation responses reviewed by:</w:t>
            </w:r>
          </w:p>
        </w:tc>
        <w:tc>
          <w:tcPr>
            <w:tcW w:w="4202" w:type="dxa"/>
            <w:gridSpan w:val="7"/>
            <w:shd w:val="clear" w:color="auto" w:fill="auto"/>
          </w:tcPr>
          <w:p w14:paraId="7A6A2350" w14:textId="77777777" w:rsidR="00037C74" w:rsidRPr="00037C74" w:rsidRDefault="00037C74" w:rsidP="00037C74">
            <w:pPr>
              <w:spacing w:before="120" w:after="120"/>
              <w:rPr>
                <w:rFonts w:eastAsia="Times New Roman"/>
              </w:rPr>
            </w:pPr>
            <w:r w:rsidRPr="00037C74">
              <w:rPr>
                <w:rFonts w:eastAsia="Times New Roman"/>
              </w:rPr>
              <w:t>Name:</w:t>
            </w:r>
          </w:p>
        </w:tc>
        <w:tc>
          <w:tcPr>
            <w:tcW w:w="3828" w:type="dxa"/>
            <w:gridSpan w:val="3"/>
            <w:vMerge w:val="restart"/>
            <w:shd w:val="clear" w:color="auto" w:fill="auto"/>
          </w:tcPr>
          <w:p w14:paraId="54D9A38E" w14:textId="77777777" w:rsidR="00037C74" w:rsidRPr="00037C74" w:rsidRDefault="00037C74" w:rsidP="00037C74">
            <w:pPr>
              <w:spacing w:before="120" w:after="120"/>
              <w:rPr>
                <w:rFonts w:eastAsia="Times New Roman"/>
                <w:i/>
                <w:sz w:val="20"/>
                <w:szCs w:val="20"/>
              </w:rPr>
            </w:pPr>
            <w:r w:rsidRPr="00037C74">
              <w:rPr>
                <w:rFonts w:eastAsia="Times New Roman"/>
                <w:i/>
                <w:sz w:val="20"/>
                <w:szCs w:val="20"/>
              </w:rPr>
              <w:t>If your decision departs from individuals’ views, you must explain your reasons</w:t>
            </w:r>
          </w:p>
        </w:tc>
      </w:tr>
      <w:tr w:rsidR="00037C74" w:rsidRPr="00037C74" w14:paraId="04705FC5" w14:textId="77777777" w:rsidTr="00711DA0">
        <w:trPr>
          <w:trHeight w:val="332"/>
        </w:trPr>
        <w:tc>
          <w:tcPr>
            <w:tcW w:w="2171" w:type="dxa"/>
            <w:gridSpan w:val="4"/>
            <w:vMerge/>
          </w:tcPr>
          <w:p w14:paraId="723F0CA5" w14:textId="77777777" w:rsidR="00037C74" w:rsidRPr="00037C74" w:rsidRDefault="00037C74" w:rsidP="00037C74">
            <w:pPr>
              <w:spacing w:before="120" w:after="120"/>
              <w:rPr>
                <w:rFonts w:eastAsia="Times New Roman"/>
              </w:rPr>
            </w:pPr>
          </w:p>
        </w:tc>
        <w:tc>
          <w:tcPr>
            <w:tcW w:w="4202" w:type="dxa"/>
            <w:gridSpan w:val="7"/>
            <w:shd w:val="clear" w:color="auto" w:fill="auto"/>
          </w:tcPr>
          <w:p w14:paraId="77D503B5" w14:textId="77777777" w:rsidR="00037C74" w:rsidRPr="00037C74" w:rsidRDefault="00037C74" w:rsidP="00037C74">
            <w:pPr>
              <w:spacing w:before="120" w:after="120"/>
              <w:rPr>
                <w:rFonts w:eastAsia="Times New Roman"/>
              </w:rPr>
            </w:pPr>
            <w:r w:rsidRPr="00037C74">
              <w:rPr>
                <w:rFonts w:eastAsia="Times New Roman"/>
              </w:rPr>
              <w:t>Date:</w:t>
            </w:r>
          </w:p>
        </w:tc>
        <w:tc>
          <w:tcPr>
            <w:tcW w:w="3828" w:type="dxa"/>
            <w:gridSpan w:val="3"/>
            <w:vMerge/>
          </w:tcPr>
          <w:p w14:paraId="41FC3B01" w14:textId="77777777" w:rsidR="00037C74" w:rsidRPr="00037C74" w:rsidRDefault="00037C74" w:rsidP="00037C74">
            <w:pPr>
              <w:spacing w:before="120" w:after="120"/>
              <w:rPr>
                <w:rFonts w:eastAsia="Times New Roman"/>
              </w:rPr>
            </w:pPr>
          </w:p>
        </w:tc>
      </w:tr>
      <w:tr w:rsidR="00037C74" w:rsidRPr="00037C74" w14:paraId="33B37DD9" w14:textId="77777777" w:rsidTr="646B0330">
        <w:tc>
          <w:tcPr>
            <w:tcW w:w="10201" w:type="dxa"/>
            <w:gridSpan w:val="14"/>
            <w:shd w:val="clear" w:color="auto" w:fill="auto"/>
          </w:tcPr>
          <w:p w14:paraId="6616CA34" w14:textId="77777777" w:rsidR="00037C74" w:rsidRPr="00037C74" w:rsidRDefault="00037C74" w:rsidP="00037C74">
            <w:pPr>
              <w:spacing w:before="120" w:after="120"/>
              <w:rPr>
                <w:rFonts w:eastAsia="Times New Roman"/>
              </w:rPr>
            </w:pPr>
            <w:r w:rsidRPr="00037C74">
              <w:rPr>
                <w:rFonts w:eastAsia="Times New Roman"/>
              </w:rPr>
              <w:t>Comments:</w:t>
            </w:r>
          </w:p>
          <w:p w14:paraId="13580B3A" w14:textId="77777777" w:rsidR="00037C74" w:rsidRPr="00037C74" w:rsidRDefault="00037C74" w:rsidP="00037C74">
            <w:pPr>
              <w:spacing w:before="120" w:after="120"/>
              <w:rPr>
                <w:rFonts w:eastAsia="Times New Roman"/>
              </w:rPr>
            </w:pPr>
          </w:p>
        </w:tc>
      </w:tr>
      <w:tr w:rsidR="00037C74" w:rsidRPr="00037C74" w14:paraId="70DD3282" w14:textId="77777777" w:rsidTr="00711DA0">
        <w:trPr>
          <w:trHeight w:val="332"/>
        </w:trPr>
        <w:tc>
          <w:tcPr>
            <w:tcW w:w="2171" w:type="dxa"/>
            <w:gridSpan w:val="4"/>
            <w:vMerge w:val="restart"/>
            <w:shd w:val="clear" w:color="auto" w:fill="auto"/>
          </w:tcPr>
          <w:p w14:paraId="07EFB624" w14:textId="77777777" w:rsidR="00037C74" w:rsidRPr="00037C74" w:rsidRDefault="00037C74" w:rsidP="00037C74">
            <w:pPr>
              <w:spacing w:before="120" w:after="120"/>
              <w:rPr>
                <w:rFonts w:eastAsia="Times New Roman"/>
              </w:rPr>
            </w:pPr>
            <w:r w:rsidRPr="00037C74">
              <w:rPr>
                <w:rFonts w:eastAsia="Times New Roman"/>
              </w:rPr>
              <w:t>This DPIA will be kept under review by:</w:t>
            </w:r>
          </w:p>
        </w:tc>
        <w:tc>
          <w:tcPr>
            <w:tcW w:w="4202" w:type="dxa"/>
            <w:gridSpan w:val="7"/>
            <w:shd w:val="clear" w:color="auto" w:fill="auto"/>
          </w:tcPr>
          <w:p w14:paraId="122B416C" w14:textId="77777777" w:rsidR="00037C74" w:rsidRPr="00037C74" w:rsidRDefault="00037C74" w:rsidP="00037C74">
            <w:pPr>
              <w:spacing w:before="120" w:after="120"/>
              <w:rPr>
                <w:rFonts w:eastAsia="Times New Roman"/>
              </w:rPr>
            </w:pPr>
            <w:r w:rsidRPr="00037C74">
              <w:rPr>
                <w:rFonts w:eastAsia="Times New Roman"/>
              </w:rPr>
              <w:t>Name:</w:t>
            </w:r>
          </w:p>
        </w:tc>
        <w:tc>
          <w:tcPr>
            <w:tcW w:w="3828" w:type="dxa"/>
            <w:gridSpan w:val="3"/>
            <w:vMerge w:val="restart"/>
            <w:shd w:val="clear" w:color="auto" w:fill="auto"/>
          </w:tcPr>
          <w:p w14:paraId="20798482" w14:textId="77777777" w:rsidR="00037C74" w:rsidRPr="00037C74" w:rsidRDefault="00037C74" w:rsidP="00037C74">
            <w:pPr>
              <w:spacing w:before="120" w:after="120"/>
              <w:rPr>
                <w:rFonts w:eastAsia="Times New Roman"/>
                <w:i/>
                <w:sz w:val="20"/>
                <w:szCs w:val="20"/>
              </w:rPr>
            </w:pPr>
            <w:r w:rsidRPr="00037C74">
              <w:rPr>
                <w:rFonts w:eastAsia="Times New Roman"/>
                <w:i/>
                <w:sz w:val="20"/>
                <w:szCs w:val="20"/>
              </w:rPr>
              <w:t>The DPO should also review ongoing compliance with DPIA</w:t>
            </w:r>
          </w:p>
        </w:tc>
      </w:tr>
      <w:tr w:rsidR="00037C74" w:rsidRPr="00037C74" w14:paraId="332EDC46" w14:textId="77777777" w:rsidTr="00711DA0">
        <w:trPr>
          <w:trHeight w:val="332"/>
        </w:trPr>
        <w:tc>
          <w:tcPr>
            <w:tcW w:w="2171" w:type="dxa"/>
            <w:gridSpan w:val="4"/>
            <w:vMerge/>
          </w:tcPr>
          <w:p w14:paraId="70E7A9C6" w14:textId="77777777" w:rsidR="00037C74" w:rsidRPr="00037C74" w:rsidRDefault="00037C74" w:rsidP="00037C74">
            <w:pPr>
              <w:spacing w:before="120" w:after="120"/>
              <w:rPr>
                <w:rFonts w:eastAsia="Times New Roman"/>
              </w:rPr>
            </w:pPr>
          </w:p>
        </w:tc>
        <w:tc>
          <w:tcPr>
            <w:tcW w:w="4202" w:type="dxa"/>
            <w:gridSpan w:val="7"/>
            <w:shd w:val="clear" w:color="auto" w:fill="auto"/>
          </w:tcPr>
          <w:p w14:paraId="0268F736" w14:textId="77777777" w:rsidR="00037C74" w:rsidRPr="00037C74" w:rsidRDefault="00037C74" w:rsidP="00037C74">
            <w:pPr>
              <w:spacing w:before="120" w:after="120"/>
              <w:rPr>
                <w:rFonts w:eastAsia="Times New Roman"/>
              </w:rPr>
            </w:pPr>
            <w:r w:rsidRPr="00037C74">
              <w:rPr>
                <w:rFonts w:eastAsia="Times New Roman"/>
              </w:rPr>
              <w:t>Date:</w:t>
            </w:r>
          </w:p>
        </w:tc>
        <w:tc>
          <w:tcPr>
            <w:tcW w:w="3828" w:type="dxa"/>
            <w:gridSpan w:val="3"/>
            <w:vMerge/>
          </w:tcPr>
          <w:p w14:paraId="0FE083D9" w14:textId="77777777" w:rsidR="00037C74" w:rsidRPr="00037C74" w:rsidRDefault="00037C74" w:rsidP="00037C74">
            <w:pPr>
              <w:spacing w:before="120" w:after="120"/>
              <w:rPr>
                <w:rFonts w:eastAsia="Times New Roman"/>
              </w:rPr>
            </w:pPr>
          </w:p>
        </w:tc>
      </w:tr>
    </w:tbl>
    <w:p w14:paraId="25076035" w14:textId="77777777" w:rsidR="0070299E" w:rsidRPr="002C1E29" w:rsidRDefault="0070299E" w:rsidP="002C1E29"/>
    <w:sectPr w:rsidR="0070299E" w:rsidRPr="002C1E29" w:rsidSect="006664E7">
      <w:footerReference w:type="default" r:id="rId20"/>
      <w:pgSz w:w="11906" w:h="16838"/>
      <w:pgMar w:top="1134" w:right="709" w:bottom="992"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4E5A32" w14:textId="77777777" w:rsidR="00217C1F" w:rsidRDefault="00217C1F" w:rsidP="009B629D">
      <w:pPr>
        <w:spacing w:after="0" w:line="240" w:lineRule="auto"/>
      </w:pPr>
      <w:r>
        <w:separator/>
      </w:r>
    </w:p>
  </w:endnote>
  <w:endnote w:type="continuationSeparator" w:id="0">
    <w:p w14:paraId="5DDFC36B" w14:textId="77777777" w:rsidR="00217C1F" w:rsidRDefault="00217C1F" w:rsidP="009B629D">
      <w:pPr>
        <w:spacing w:after="0" w:line="240" w:lineRule="auto"/>
      </w:pPr>
      <w:r>
        <w:continuationSeparator/>
      </w:r>
    </w:p>
  </w:endnote>
  <w:endnote w:type="continuationNotice" w:id="1">
    <w:p w14:paraId="24EFF4BD" w14:textId="77777777" w:rsidR="00217C1F" w:rsidRDefault="00217C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28" w:type="dxa"/>
      <w:jc w:val="center"/>
      <w:tblLayout w:type="fixed"/>
      <w:tblLook w:val="0000" w:firstRow="0" w:lastRow="0" w:firstColumn="0" w:lastColumn="0" w:noHBand="0" w:noVBand="0"/>
    </w:tblPr>
    <w:tblGrid>
      <w:gridCol w:w="3743"/>
      <w:gridCol w:w="1912"/>
      <w:gridCol w:w="3295"/>
      <w:gridCol w:w="1278"/>
    </w:tblGrid>
    <w:tr w:rsidR="00187D21" w:rsidRPr="00BE5841" w14:paraId="1C586766" w14:textId="77777777" w:rsidTr="001E6FBF">
      <w:trPr>
        <w:trHeight w:val="254"/>
        <w:jc w:val="center"/>
      </w:trPr>
      <w:tc>
        <w:tcPr>
          <w:tcW w:w="3743" w:type="dxa"/>
        </w:tcPr>
        <w:p w14:paraId="2AF0F9A6" w14:textId="5E659938" w:rsidR="00187D21" w:rsidRPr="00BE5841" w:rsidRDefault="00187D21" w:rsidP="00187D21">
          <w:pPr>
            <w:tabs>
              <w:tab w:val="left" w:pos="990"/>
              <w:tab w:val="center" w:pos="4320"/>
              <w:tab w:val="right" w:pos="8640"/>
            </w:tabs>
            <w:spacing w:before="60" w:after="60" w:line="240" w:lineRule="auto"/>
            <w:rPr>
              <w:rFonts w:eastAsia="Times New Roman"/>
              <w:sz w:val="16"/>
              <w:szCs w:val="16"/>
              <w:lang w:val="en-US"/>
            </w:rPr>
          </w:pPr>
          <w:r>
            <w:rPr>
              <w:rFonts w:eastAsia="Times New Roman"/>
              <w:sz w:val="16"/>
              <w:szCs w:val="16"/>
              <w:lang w:val="en-US"/>
            </w:rPr>
            <w:t>Data Protection Impact Assessment Policy</w:t>
          </w:r>
        </w:p>
      </w:tc>
      <w:tc>
        <w:tcPr>
          <w:tcW w:w="1912" w:type="dxa"/>
        </w:tcPr>
        <w:p w14:paraId="79A62074" w14:textId="77777777" w:rsidR="00187D21" w:rsidRPr="00BE5841" w:rsidRDefault="00187D21" w:rsidP="00187D21">
          <w:pPr>
            <w:tabs>
              <w:tab w:val="left" w:pos="180"/>
              <w:tab w:val="center" w:pos="4320"/>
              <w:tab w:val="right" w:pos="8640"/>
            </w:tabs>
            <w:spacing w:before="60" w:after="60" w:line="240" w:lineRule="auto"/>
            <w:rPr>
              <w:rFonts w:eastAsia="Times New Roman"/>
              <w:sz w:val="16"/>
              <w:szCs w:val="16"/>
              <w:lang w:val="en-US"/>
            </w:rPr>
          </w:pPr>
          <w:r>
            <w:rPr>
              <w:rFonts w:eastAsia="Times New Roman"/>
              <w:sz w:val="16"/>
              <w:szCs w:val="16"/>
              <w:lang w:val="en-US"/>
            </w:rPr>
            <w:t>Version:</w:t>
          </w:r>
        </w:p>
      </w:tc>
      <w:tc>
        <w:tcPr>
          <w:tcW w:w="3295" w:type="dxa"/>
        </w:tcPr>
        <w:p w14:paraId="75380975" w14:textId="77777777" w:rsidR="00187D21" w:rsidRPr="00BE5841" w:rsidRDefault="00187D21" w:rsidP="00187D21">
          <w:pPr>
            <w:tabs>
              <w:tab w:val="left" w:pos="1152"/>
              <w:tab w:val="center" w:pos="4320"/>
              <w:tab w:val="right" w:pos="8640"/>
            </w:tabs>
            <w:spacing w:before="60" w:after="60" w:line="240" w:lineRule="auto"/>
            <w:rPr>
              <w:rFonts w:eastAsia="Times New Roman"/>
              <w:sz w:val="16"/>
              <w:szCs w:val="16"/>
              <w:lang w:val="en-US"/>
            </w:rPr>
          </w:pPr>
          <w:r>
            <w:rPr>
              <w:rFonts w:eastAsia="Times New Roman"/>
              <w:sz w:val="16"/>
              <w:szCs w:val="16"/>
              <w:lang w:val="en-US"/>
            </w:rPr>
            <w:t>Issue Date:</w:t>
          </w:r>
        </w:p>
      </w:tc>
      <w:tc>
        <w:tcPr>
          <w:tcW w:w="1278" w:type="dxa"/>
        </w:tcPr>
        <w:p w14:paraId="01CFCF82" w14:textId="77777777" w:rsidR="00187D21" w:rsidRPr="00BE5841" w:rsidRDefault="00187D21" w:rsidP="00187D21">
          <w:pPr>
            <w:tabs>
              <w:tab w:val="left" w:pos="882"/>
              <w:tab w:val="center" w:pos="4320"/>
              <w:tab w:val="right" w:pos="8640"/>
            </w:tabs>
            <w:spacing w:before="60" w:after="60" w:line="240" w:lineRule="auto"/>
            <w:rPr>
              <w:rFonts w:eastAsia="Times New Roman"/>
              <w:sz w:val="16"/>
              <w:szCs w:val="16"/>
              <w:lang w:val="en-US"/>
            </w:rPr>
          </w:pPr>
          <w:r w:rsidRPr="00212D4C">
            <w:rPr>
              <w:rFonts w:eastAsia="Times New Roman"/>
              <w:sz w:val="16"/>
              <w:szCs w:val="16"/>
              <w:lang w:val="en-US"/>
            </w:rPr>
            <w:t xml:space="preserve"> </w:t>
          </w:r>
          <w:r w:rsidRPr="00E23EC5">
            <w:rPr>
              <w:rFonts w:eastAsia="Times New Roman"/>
              <w:sz w:val="16"/>
              <w:szCs w:val="16"/>
              <w:lang w:val="en-US"/>
            </w:rPr>
            <w:t xml:space="preserve">Page </w:t>
          </w:r>
          <w:r w:rsidRPr="00E23EC5">
            <w:rPr>
              <w:rFonts w:eastAsia="Times New Roman"/>
              <w:b/>
              <w:bCs/>
              <w:sz w:val="16"/>
              <w:szCs w:val="16"/>
              <w:lang w:val="en-US"/>
            </w:rPr>
            <w:fldChar w:fldCharType="begin"/>
          </w:r>
          <w:r w:rsidRPr="00E23EC5">
            <w:rPr>
              <w:rFonts w:eastAsia="Times New Roman"/>
              <w:b/>
              <w:bCs/>
              <w:sz w:val="16"/>
              <w:szCs w:val="16"/>
              <w:lang w:val="en-US"/>
            </w:rPr>
            <w:instrText xml:space="preserve"> PAGE  \* Arabic  \* MERGEFORMAT </w:instrText>
          </w:r>
          <w:r w:rsidRPr="00E23EC5">
            <w:rPr>
              <w:rFonts w:eastAsia="Times New Roman"/>
              <w:b/>
              <w:bCs/>
              <w:sz w:val="16"/>
              <w:szCs w:val="16"/>
              <w:lang w:val="en-US"/>
            </w:rPr>
            <w:fldChar w:fldCharType="separate"/>
          </w:r>
          <w:r w:rsidRPr="00E23EC5">
            <w:rPr>
              <w:rFonts w:eastAsia="Times New Roman"/>
              <w:b/>
              <w:bCs/>
              <w:noProof/>
              <w:sz w:val="16"/>
              <w:szCs w:val="16"/>
              <w:lang w:val="en-US"/>
            </w:rPr>
            <w:t>1</w:t>
          </w:r>
          <w:r w:rsidRPr="00E23EC5">
            <w:rPr>
              <w:rFonts w:eastAsia="Times New Roman"/>
              <w:b/>
              <w:bCs/>
              <w:sz w:val="16"/>
              <w:szCs w:val="16"/>
              <w:lang w:val="en-US"/>
            </w:rPr>
            <w:fldChar w:fldCharType="end"/>
          </w:r>
          <w:r w:rsidRPr="00E23EC5">
            <w:rPr>
              <w:rFonts w:eastAsia="Times New Roman"/>
              <w:sz w:val="16"/>
              <w:szCs w:val="16"/>
              <w:lang w:val="en-US"/>
            </w:rPr>
            <w:t xml:space="preserve"> of </w:t>
          </w:r>
          <w:r w:rsidRPr="00E23EC5">
            <w:rPr>
              <w:rFonts w:eastAsia="Times New Roman"/>
              <w:b/>
              <w:bCs/>
              <w:sz w:val="16"/>
              <w:szCs w:val="16"/>
              <w:lang w:val="en-US"/>
            </w:rPr>
            <w:fldChar w:fldCharType="begin"/>
          </w:r>
          <w:r w:rsidRPr="00E23EC5">
            <w:rPr>
              <w:rFonts w:eastAsia="Times New Roman"/>
              <w:b/>
              <w:bCs/>
              <w:sz w:val="16"/>
              <w:szCs w:val="16"/>
              <w:lang w:val="en-US"/>
            </w:rPr>
            <w:instrText xml:space="preserve"> NUMPAGES  \* Arabic  \* MERGEFORMAT </w:instrText>
          </w:r>
          <w:r w:rsidRPr="00E23EC5">
            <w:rPr>
              <w:rFonts w:eastAsia="Times New Roman"/>
              <w:b/>
              <w:bCs/>
              <w:sz w:val="16"/>
              <w:szCs w:val="16"/>
              <w:lang w:val="en-US"/>
            </w:rPr>
            <w:fldChar w:fldCharType="separate"/>
          </w:r>
          <w:r w:rsidRPr="00E23EC5">
            <w:rPr>
              <w:rFonts w:eastAsia="Times New Roman"/>
              <w:b/>
              <w:bCs/>
              <w:noProof/>
              <w:sz w:val="16"/>
              <w:szCs w:val="16"/>
              <w:lang w:val="en-US"/>
            </w:rPr>
            <w:t>2</w:t>
          </w:r>
          <w:r w:rsidRPr="00E23EC5">
            <w:rPr>
              <w:rFonts w:eastAsia="Times New Roman"/>
              <w:b/>
              <w:bCs/>
              <w:sz w:val="16"/>
              <w:szCs w:val="16"/>
              <w:lang w:val="en-US"/>
            </w:rPr>
            <w:fldChar w:fldCharType="end"/>
          </w:r>
        </w:p>
      </w:tc>
    </w:tr>
  </w:tbl>
  <w:p w14:paraId="2B304D69" w14:textId="77777777" w:rsidR="00676888" w:rsidRDefault="00676888" w:rsidP="00187D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AE2B29" w14:textId="77777777" w:rsidR="00217C1F" w:rsidRDefault="00217C1F" w:rsidP="009B629D">
      <w:pPr>
        <w:spacing w:after="0" w:line="240" w:lineRule="auto"/>
      </w:pPr>
      <w:r>
        <w:separator/>
      </w:r>
    </w:p>
  </w:footnote>
  <w:footnote w:type="continuationSeparator" w:id="0">
    <w:p w14:paraId="54D474F0" w14:textId="77777777" w:rsidR="00217C1F" w:rsidRDefault="00217C1F" w:rsidP="009B629D">
      <w:pPr>
        <w:spacing w:after="0" w:line="240" w:lineRule="auto"/>
      </w:pPr>
      <w:r>
        <w:continuationSeparator/>
      </w:r>
    </w:p>
  </w:footnote>
  <w:footnote w:type="continuationNotice" w:id="1">
    <w:p w14:paraId="3C03768D" w14:textId="77777777" w:rsidR="00217C1F" w:rsidRDefault="00217C1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93261"/>
    <w:multiLevelType w:val="multilevel"/>
    <w:tmpl w:val="CF241E10"/>
    <w:lvl w:ilvl="0">
      <w:start w:val="4"/>
      <w:numFmt w:val="decimal"/>
      <w:lvlText w:val="%1"/>
      <w:lvlJc w:val="left"/>
      <w:pPr>
        <w:ind w:left="530" w:hanging="530"/>
      </w:pPr>
      <w:rPr>
        <w:rFonts w:hint="default"/>
      </w:rPr>
    </w:lvl>
    <w:lvl w:ilvl="1">
      <w:start w:val="4"/>
      <w:numFmt w:val="decimal"/>
      <w:lvlText w:val="%1.%2"/>
      <w:lvlJc w:val="left"/>
      <w:pPr>
        <w:ind w:left="910" w:hanging="530"/>
      </w:pPr>
      <w:rPr>
        <w:rFonts w:hint="default"/>
      </w:rPr>
    </w:lvl>
    <w:lvl w:ilvl="2">
      <w:start w:val="1"/>
      <w:numFmt w:val="decimal"/>
      <w:lvlText w:val="%1.%2.%3"/>
      <w:lvlJc w:val="left"/>
      <w:pPr>
        <w:ind w:left="1480" w:hanging="720"/>
      </w:pPr>
      <w:rPr>
        <w:rFonts w:hint="default"/>
      </w:rPr>
    </w:lvl>
    <w:lvl w:ilvl="3">
      <w:start w:val="1"/>
      <w:numFmt w:val="decimal"/>
      <w:lvlText w:val="%1.%2.%3.%4"/>
      <w:lvlJc w:val="left"/>
      <w:pPr>
        <w:ind w:left="2220" w:hanging="1080"/>
      </w:pPr>
      <w:rPr>
        <w:rFonts w:hint="default"/>
      </w:rPr>
    </w:lvl>
    <w:lvl w:ilvl="4">
      <w:start w:val="1"/>
      <w:numFmt w:val="decimal"/>
      <w:lvlText w:val="%1.%2.%3.%4.%5"/>
      <w:lvlJc w:val="left"/>
      <w:pPr>
        <w:ind w:left="2600" w:hanging="1080"/>
      </w:pPr>
      <w:rPr>
        <w:rFonts w:hint="default"/>
      </w:rPr>
    </w:lvl>
    <w:lvl w:ilvl="5">
      <w:start w:val="1"/>
      <w:numFmt w:val="decimal"/>
      <w:lvlText w:val="%1.%2.%3.%4.%5.%6"/>
      <w:lvlJc w:val="left"/>
      <w:pPr>
        <w:ind w:left="3340" w:hanging="1440"/>
      </w:pPr>
      <w:rPr>
        <w:rFonts w:hint="default"/>
      </w:rPr>
    </w:lvl>
    <w:lvl w:ilvl="6">
      <w:start w:val="1"/>
      <w:numFmt w:val="decimal"/>
      <w:lvlText w:val="%1.%2.%3.%4.%5.%6.%7"/>
      <w:lvlJc w:val="left"/>
      <w:pPr>
        <w:ind w:left="3720" w:hanging="1440"/>
      </w:pPr>
      <w:rPr>
        <w:rFonts w:hint="default"/>
      </w:rPr>
    </w:lvl>
    <w:lvl w:ilvl="7">
      <w:start w:val="1"/>
      <w:numFmt w:val="decimal"/>
      <w:lvlText w:val="%1.%2.%3.%4.%5.%6.%7.%8"/>
      <w:lvlJc w:val="left"/>
      <w:pPr>
        <w:ind w:left="4460" w:hanging="1800"/>
      </w:pPr>
      <w:rPr>
        <w:rFonts w:hint="default"/>
      </w:rPr>
    </w:lvl>
    <w:lvl w:ilvl="8">
      <w:start w:val="1"/>
      <w:numFmt w:val="decimal"/>
      <w:lvlText w:val="%1.%2.%3.%4.%5.%6.%7.%8.%9"/>
      <w:lvlJc w:val="left"/>
      <w:pPr>
        <w:ind w:left="4840" w:hanging="1800"/>
      </w:pPr>
      <w:rPr>
        <w:rFonts w:hint="default"/>
      </w:rPr>
    </w:lvl>
  </w:abstractNum>
  <w:abstractNum w:abstractNumId="1" w15:restartNumberingAfterBreak="0">
    <w:nsid w:val="06B048EA"/>
    <w:multiLevelType w:val="hybridMultilevel"/>
    <w:tmpl w:val="FBCEA752"/>
    <w:lvl w:ilvl="0" w:tplc="08090001">
      <w:start w:val="1"/>
      <w:numFmt w:val="bullet"/>
      <w:lvlText w:val=""/>
      <w:lvlJc w:val="left"/>
      <w:pPr>
        <w:ind w:left="1480" w:hanging="360"/>
      </w:pPr>
      <w:rPr>
        <w:rFonts w:ascii="Symbol" w:hAnsi="Symbol" w:hint="default"/>
      </w:rPr>
    </w:lvl>
    <w:lvl w:ilvl="1" w:tplc="08090003" w:tentative="1">
      <w:start w:val="1"/>
      <w:numFmt w:val="bullet"/>
      <w:lvlText w:val="o"/>
      <w:lvlJc w:val="left"/>
      <w:pPr>
        <w:ind w:left="2200" w:hanging="360"/>
      </w:pPr>
      <w:rPr>
        <w:rFonts w:ascii="Courier New" w:hAnsi="Courier New" w:cs="Courier New" w:hint="default"/>
      </w:rPr>
    </w:lvl>
    <w:lvl w:ilvl="2" w:tplc="08090005" w:tentative="1">
      <w:start w:val="1"/>
      <w:numFmt w:val="bullet"/>
      <w:lvlText w:val=""/>
      <w:lvlJc w:val="left"/>
      <w:pPr>
        <w:ind w:left="2920" w:hanging="360"/>
      </w:pPr>
      <w:rPr>
        <w:rFonts w:ascii="Wingdings" w:hAnsi="Wingdings" w:hint="default"/>
      </w:rPr>
    </w:lvl>
    <w:lvl w:ilvl="3" w:tplc="08090001" w:tentative="1">
      <w:start w:val="1"/>
      <w:numFmt w:val="bullet"/>
      <w:lvlText w:val=""/>
      <w:lvlJc w:val="left"/>
      <w:pPr>
        <w:ind w:left="3640" w:hanging="360"/>
      </w:pPr>
      <w:rPr>
        <w:rFonts w:ascii="Symbol" w:hAnsi="Symbol" w:hint="default"/>
      </w:rPr>
    </w:lvl>
    <w:lvl w:ilvl="4" w:tplc="08090003" w:tentative="1">
      <w:start w:val="1"/>
      <w:numFmt w:val="bullet"/>
      <w:lvlText w:val="o"/>
      <w:lvlJc w:val="left"/>
      <w:pPr>
        <w:ind w:left="4360" w:hanging="360"/>
      </w:pPr>
      <w:rPr>
        <w:rFonts w:ascii="Courier New" w:hAnsi="Courier New" w:cs="Courier New" w:hint="default"/>
      </w:rPr>
    </w:lvl>
    <w:lvl w:ilvl="5" w:tplc="08090005" w:tentative="1">
      <w:start w:val="1"/>
      <w:numFmt w:val="bullet"/>
      <w:lvlText w:val=""/>
      <w:lvlJc w:val="left"/>
      <w:pPr>
        <w:ind w:left="5080" w:hanging="360"/>
      </w:pPr>
      <w:rPr>
        <w:rFonts w:ascii="Wingdings" w:hAnsi="Wingdings" w:hint="default"/>
      </w:rPr>
    </w:lvl>
    <w:lvl w:ilvl="6" w:tplc="08090001" w:tentative="1">
      <w:start w:val="1"/>
      <w:numFmt w:val="bullet"/>
      <w:lvlText w:val=""/>
      <w:lvlJc w:val="left"/>
      <w:pPr>
        <w:ind w:left="5800" w:hanging="360"/>
      </w:pPr>
      <w:rPr>
        <w:rFonts w:ascii="Symbol" w:hAnsi="Symbol" w:hint="default"/>
      </w:rPr>
    </w:lvl>
    <w:lvl w:ilvl="7" w:tplc="08090003" w:tentative="1">
      <w:start w:val="1"/>
      <w:numFmt w:val="bullet"/>
      <w:lvlText w:val="o"/>
      <w:lvlJc w:val="left"/>
      <w:pPr>
        <w:ind w:left="6520" w:hanging="360"/>
      </w:pPr>
      <w:rPr>
        <w:rFonts w:ascii="Courier New" w:hAnsi="Courier New" w:cs="Courier New" w:hint="default"/>
      </w:rPr>
    </w:lvl>
    <w:lvl w:ilvl="8" w:tplc="08090005" w:tentative="1">
      <w:start w:val="1"/>
      <w:numFmt w:val="bullet"/>
      <w:lvlText w:val=""/>
      <w:lvlJc w:val="left"/>
      <w:pPr>
        <w:ind w:left="7240" w:hanging="360"/>
      </w:pPr>
      <w:rPr>
        <w:rFonts w:ascii="Wingdings" w:hAnsi="Wingdings" w:hint="default"/>
      </w:rPr>
    </w:lvl>
  </w:abstractNum>
  <w:abstractNum w:abstractNumId="2" w15:restartNumberingAfterBreak="0">
    <w:nsid w:val="09A5312E"/>
    <w:multiLevelType w:val="hybridMultilevel"/>
    <w:tmpl w:val="FA02D60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C1357D0"/>
    <w:multiLevelType w:val="hybridMultilevel"/>
    <w:tmpl w:val="24D692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D98309C"/>
    <w:multiLevelType w:val="hybridMultilevel"/>
    <w:tmpl w:val="38AEC2EA"/>
    <w:lvl w:ilvl="0" w:tplc="08090001">
      <w:start w:val="1"/>
      <w:numFmt w:val="bullet"/>
      <w:lvlText w:val=""/>
      <w:lvlJc w:val="left"/>
      <w:pPr>
        <w:ind w:left="1480" w:hanging="360"/>
      </w:pPr>
      <w:rPr>
        <w:rFonts w:ascii="Symbol" w:hAnsi="Symbol" w:hint="default"/>
      </w:rPr>
    </w:lvl>
    <w:lvl w:ilvl="1" w:tplc="08090003" w:tentative="1">
      <w:start w:val="1"/>
      <w:numFmt w:val="bullet"/>
      <w:lvlText w:val="o"/>
      <w:lvlJc w:val="left"/>
      <w:pPr>
        <w:ind w:left="2200" w:hanging="360"/>
      </w:pPr>
      <w:rPr>
        <w:rFonts w:ascii="Courier New" w:hAnsi="Courier New" w:cs="Courier New" w:hint="default"/>
      </w:rPr>
    </w:lvl>
    <w:lvl w:ilvl="2" w:tplc="08090005" w:tentative="1">
      <w:start w:val="1"/>
      <w:numFmt w:val="bullet"/>
      <w:lvlText w:val=""/>
      <w:lvlJc w:val="left"/>
      <w:pPr>
        <w:ind w:left="2920" w:hanging="360"/>
      </w:pPr>
      <w:rPr>
        <w:rFonts w:ascii="Wingdings" w:hAnsi="Wingdings" w:hint="default"/>
      </w:rPr>
    </w:lvl>
    <w:lvl w:ilvl="3" w:tplc="08090001" w:tentative="1">
      <w:start w:val="1"/>
      <w:numFmt w:val="bullet"/>
      <w:lvlText w:val=""/>
      <w:lvlJc w:val="left"/>
      <w:pPr>
        <w:ind w:left="3640" w:hanging="360"/>
      </w:pPr>
      <w:rPr>
        <w:rFonts w:ascii="Symbol" w:hAnsi="Symbol" w:hint="default"/>
      </w:rPr>
    </w:lvl>
    <w:lvl w:ilvl="4" w:tplc="08090003" w:tentative="1">
      <w:start w:val="1"/>
      <w:numFmt w:val="bullet"/>
      <w:lvlText w:val="o"/>
      <w:lvlJc w:val="left"/>
      <w:pPr>
        <w:ind w:left="4360" w:hanging="360"/>
      </w:pPr>
      <w:rPr>
        <w:rFonts w:ascii="Courier New" w:hAnsi="Courier New" w:cs="Courier New" w:hint="default"/>
      </w:rPr>
    </w:lvl>
    <w:lvl w:ilvl="5" w:tplc="08090005" w:tentative="1">
      <w:start w:val="1"/>
      <w:numFmt w:val="bullet"/>
      <w:lvlText w:val=""/>
      <w:lvlJc w:val="left"/>
      <w:pPr>
        <w:ind w:left="5080" w:hanging="360"/>
      </w:pPr>
      <w:rPr>
        <w:rFonts w:ascii="Wingdings" w:hAnsi="Wingdings" w:hint="default"/>
      </w:rPr>
    </w:lvl>
    <w:lvl w:ilvl="6" w:tplc="08090001" w:tentative="1">
      <w:start w:val="1"/>
      <w:numFmt w:val="bullet"/>
      <w:lvlText w:val=""/>
      <w:lvlJc w:val="left"/>
      <w:pPr>
        <w:ind w:left="5800" w:hanging="360"/>
      </w:pPr>
      <w:rPr>
        <w:rFonts w:ascii="Symbol" w:hAnsi="Symbol" w:hint="default"/>
      </w:rPr>
    </w:lvl>
    <w:lvl w:ilvl="7" w:tplc="08090003" w:tentative="1">
      <w:start w:val="1"/>
      <w:numFmt w:val="bullet"/>
      <w:lvlText w:val="o"/>
      <w:lvlJc w:val="left"/>
      <w:pPr>
        <w:ind w:left="6520" w:hanging="360"/>
      </w:pPr>
      <w:rPr>
        <w:rFonts w:ascii="Courier New" w:hAnsi="Courier New" w:cs="Courier New" w:hint="default"/>
      </w:rPr>
    </w:lvl>
    <w:lvl w:ilvl="8" w:tplc="08090005" w:tentative="1">
      <w:start w:val="1"/>
      <w:numFmt w:val="bullet"/>
      <w:lvlText w:val=""/>
      <w:lvlJc w:val="left"/>
      <w:pPr>
        <w:ind w:left="7240" w:hanging="360"/>
      </w:pPr>
      <w:rPr>
        <w:rFonts w:ascii="Wingdings" w:hAnsi="Wingdings" w:hint="default"/>
      </w:rPr>
    </w:lvl>
  </w:abstractNum>
  <w:abstractNum w:abstractNumId="5" w15:restartNumberingAfterBreak="0">
    <w:nsid w:val="0F2357BA"/>
    <w:multiLevelType w:val="hybridMultilevel"/>
    <w:tmpl w:val="91BA2F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B0F3F60"/>
    <w:multiLevelType w:val="hybridMultilevel"/>
    <w:tmpl w:val="EDCC616E"/>
    <w:lvl w:ilvl="0" w:tplc="9DB0DEB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2C6E56"/>
    <w:multiLevelType w:val="multilevel"/>
    <w:tmpl w:val="78CE1AB8"/>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hint="default"/>
        <w:b/>
        <w:bCs/>
        <w:color w:val="auto"/>
      </w:rPr>
    </w:lvl>
    <w:lvl w:ilvl="2">
      <w:start w:val="1"/>
      <w:numFmt w:val="decimal"/>
      <w:isLgl/>
      <w:lvlText w:val="%1.%2.%3"/>
      <w:lvlJc w:val="left"/>
      <w:pPr>
        <w:ind w:left="1080" w:hanging="720"/>
      </w:pPr>
      <w:rPr>
        <w:rFonts w:hint="default"/>
        <w:b/>
        <w:bCs/>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E5D1B89"/>
    <w:multiLevelType w:val="hybridMultilevel"/>
    <w:tmpl w:val="4D2CEF1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275776AC"/>
    <w:multiLevelType w:val="hybridMultilevel"/>
    <w:tmpl w:val="1076E31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286B529D"/>
    <w:multiLevelType w:val="multilevel"/>
    <w:tmpl w:val="5120A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C696224"/>
    <w:multiLevelType w:val="hybridMultilevel"/>
    <w:tmpl w:val="75084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541997"/>
    <w:multiLevelType w:val="hybridMultilevel"/>
    <w:tmpl w:val="E94A7D8C"/>
    <w:lvl w:ilvl="0" w:tplc="08090001">
      <w:start w:val="1"/>
      <w:numFmt w:val="bullet"/>
      <w:lvlText w:val=""/>
      <w:lvlJc w:val="left"/>
      <w:pPr>
        <w:ind w:left="1480" w:hanging="360"/>
      </w:pPr>
      <w:rPr>
        <w:rFonts w:ascii="Symbol" w:hAnsi="Symbol" w:hint="default"/>
      </w:rPr>
    </w:lvl>
    <w:lvl w:ilvl="1" w:tplc="08090003" w:tentative="1">
      <w:start w:val="1"/>
      <w:numFmt w:val="bullet"/>
      <w:lvlText w:val="o"/>
      <w:lvlJc w:val="left"/>
      <w:pPr>
        <w:ind w:left="2200" w:hanging="360"/>
      </w:pPr>
      <w:rPr>
        <w:rFonts w:ascii="Courier New" w:hAnsi="Courier New" w:cs="Courier New" w:hint="default"/>
      </w:rPr>
    </w:lvl>
    <w:lvl w:ilvl="2" w:tplc="08090005" w:tentative="1">
      <w:start w:val="1"/>
      <w:numFmt w:val="bullet"/>
      <w:lvlText w:val=""/>
      <w:lvlJc w:val="left"/>
      <w:pPr>
        <w:ind w:left="2920" w:hanging="360"/>
      </w:pPr>
      <w:rPr>
        <w:rFonts w:ascii="Wingdings" w:hAnsi="Wingdings" w:hint="default"/>
      </w:rPr>
    </w:lvl>
    <w:lvl w:ilvl="3" w:tplc="08090001" w:tentative="1">
      <w:start w:val="1"/>
      <w:numFmt w:val="bullet"/>
      <w:lvlText w:val=""/>
      <w:lvlJc w:val="left"/>
      <w:pPr>
        <w:ind w:left="3640" w:hanging="360"/>
      </w:pPr>
      <w:rPr>
        <w:rFonts w:ascii="Symbol" w:hAnsi="Symbol" w:hint="default"/>
      </w:rPr>
    </w:lvl>
    <w:lvl w:ilvl="4" w:tplc="08090003" w:tentative="1">
      <w:start w:val="1"/>
      <w:numFmt w:val="bullet"/>
      <w:lvlText w:val="o"/>
      <w:lvlJc w:val="left"/>
      <w:pPr>
        <w:ind w:left="4360" w:hanging="360"/>
      </w:pPr>
      <w:rPr>
        <w:rFonts w:ascii="Courier New" w:hAnsi="Courier New" w:cs="Courier New" w:hint="default"/>
      </w:rPr>
    </w:lvl>
    <w:lvl w:ilvl="5" w:tplc="08090005" w:tentative="1">
      <w:start w:val="1"/>
      <w:numFmt w:val="bullet"/>
      <w:lvlText w:val=""/>
      <w:lvlJc w:val="left"/>
      <w:pPr>
        <w:ind w:left="5080" w:hanging="360"/>
      </w:pPr>
      <w:rPr>
        <w:rFonts w:ascii="Wingdings" w:hAnsi="Wingdings" w:hint="default"/>
      </w:rPr>
    </w:lvl>
    <w:lvl w:ilvl="6" w:tplc="08090001" w:tentative="1">
      <w:start w:val="1"/>
      <w:numFmt w:val="bullet"/>
      <w:lvlText w:val=""/>
      <w:lvlJc w:val="left"/>
      <w:pPr>
        <w:ind w:left="5800" w:hanging="360"/>
      </w:pPr>
      <w:rPr>
        <w:rFonts w:ascii="Symbol" w:hAnsi="Symbol" w:hint="default"/>
      </w:rPr>
    </w:lvl>
    <w:lvl w:ilvl="7" w:tplc="08090003" w:tentative="1">
      <w:start w:val="1"/>
      <w:numFmt w:val="bullet"/>
      <w:lvlText w:val="o"/>
      <w:lvlJc w:val="left"/>
      <w:pPr>
        <w:ind w:left="6520" w:hanging="360"/>
      </w:pPr>
      <w:rPr>
        <w:rFonts w:ascii="Courier New" w:hAnsi="Courier New" w:cs="Courier New" w:hint="default"/>
      </w:rPr>
    </w:lvl>
    <w:lvl w:ilvl="8" w:tplc="08090005" w:tentative="1">
      <w:start w:val="1"/>
      <w:numFmt w:val="bullet"/>
      <w:lvlText w:val=""/>
      <w:lvlJc w:val="left"/>
      <w:pPr>
        <w:ind w:left="7240" w:hanging="360"/>
      </w:pPr>
      <w:rPr>
        <w:rFonts w:ascii="Wingdings" w:hAnsi="Wingdings" w:hint="default"/>
      </w:rPr>
    </w:lvl>
  </w:abstractNum>
  <w:abstractNum w:abstractNumId="13" w15:restartNumberingAfterBreak="0">
    <w:nsid w:val="34EA3358"/>
    <w:multiLevelType w:val="hybridMultilevel"/>
    <w:tmpl w:val="A5A672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F47F4A"/>
    <w:multiLevelType w:val="hybridMultilevel"/>
    <w:tmpl w:val="F92493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94476E1"/>
    <w:multiLevelType w:val="hybridMultilevel"/>
    <w:tmpl w:val="C97645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CD423B3"/>
    <w:multiLevelType w:val="hybridMultilevel"/>
    <w:tmpl w:val="A57881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64264A6"/>
    <w:multiLevelType w:val="hybridMultilevel"/>
    <w:tmpl w:val="01D214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79080096"/>
    <w:multiLevelType w:val="multilevel"/>
    <w:tmpl w:val="52F62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BF774A6"/>
    <w:multiLevelType w:val="multilevel"/>
    <w:tmpl w:val="C3120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F9721D5"/>
    <w:multiLevelType w:val="hybridMultilevel"/>
    <w:tmpl w:val="66ECE2F8"/>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num w:numId="1" w16cid:durableId="557515106">
    <w:abstractNumId w:val="13"/>
  </w:num>
  <w:num w:numId="2" w16cid:durableId="1160733311">
    <w:abstractNumId w:val="7"/>
  </w:num>
  <w:num w:numId="3" w16cid:durableId="1544362130">
    <w:abstractNumId w:val="1"/>
  </w:num>
  <w:num w:numId="4" w16cid:durableId="792871880">
    <w:abstractNumId w:val="12"/>
  </w:num>
  <w:num w:numId="5" w16cid:durableId="1213804475">
    <w:abstractNumId w:val="4"/>
  </w:num>
  <w:num w:numId="6" w16cid:durableId="1205293994">
    <w:abstractNumId w:val="8"/>
  </w:num>
  <w:num w:numId="7" w16cid:durableId="2090499432">
    <w:abstractNumId w:val="20"/>
  </w:num>
  <w:num w:numId="8" w16cid:durableId="249773700">
    <w:abstractNumId w:val="5"/>
  </w:num>
  <w:num w:numId="9" w16cid:durableId="2014255207">
    <w:abstractNumId w:val="3"/>
  </w:num>
  <w:num w:numId="10" w16cid:durableId="1574973203">
    <w:abstractNumId w:val="15"/>
  </w:num>
  <w:num w:numId="11" w16cid:durableId="2086605079">
    <w:abstractNumId w:val="14"/>
  </w:num>
  <w:num w:numId="12" w16cid:durableId="969095420">
    <w:abstractNumId w:val="16"/>
  </w:num>
  <w:num w:numId="13" w16cid:durableId="599028178">
    <w:abstractNumId w:val="17"/>
  </w:num>
  <w:num w:numId="14" w16cid:durableId="819881343">
    <w:abstractNumId w:val="11"/>
  </w:num>
  <w:num w:numId="15" w16cid:durableId="369185164">
    <w:abstractNumId w:val="6"/>
  </w:num>
  <w:num w:numId="16" w16cid:durableId="1259678226">
    <w:abstractNumId w:val="0"/>
  </w:num>
  <w:num w:numId="17" w16cid:durableId="32586073">
    <w:abstractNumId w:val="19"/>
  </w:num>
  <w:num w:numId="18" w16cid:durableId="986393460">
    <w:abstractNumId w:val="18"/>
  </w:num>
  <w:num w:numId="19" w16cid:durableId="1140807531">
    <w:abstractNumId w:val="10"/>
  </w:num>
  <w:num w:numId="20" w16cid:durableId="1093815361">
    <w:abstractNumId w:val="9"/>
  </w:num>
  <w:num w:numId="21" w16cid:durableId="7827281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E29"/>
    <w:rsid w:val="00011184"/>
    <w:rsid w:val="0002033A"/>
    <w:rsid w:val="00022A83"/>
    <w:rsid w:val="00026A76"/>
    <w:rsid w:val="00033C1D"/>
    <w:rsid w:val="00033C66"/>
    <w:rsid w:val="00033F7A"/>
    <w:rsid w:val="00037C74"/>
    <w:rsid w:val="00047120"/>
    <w:rsid w:val="000606B9"/>
    <w:rsid w:val="0007034C"/>
    <w:rsid w:val="00072164"/>
    <w:rsid w:val="00081A03"/>
    <w:rsid w:val="00082804"/>
    <w:rsid w:val="00094ABF"/>
    <w:rsid w:val="000B2260"/>
    <w:rsid w:val="000C3B23"/>
    <w:rsid w:val="000C4825"/>
    <w:rsid w:val="000C55B0"/>
    <w:rsid w:val="000D7934"/>
    <w:rsid w:val="000E1602"/>
    <w:rsid w:val="000E271C"/>
    <w:rsid w:val="000E6C1B"/>
    <w:rsid w:val="000F3E94"/>
    <w:rsid w:val="00106777"/>
    <w:rsid w:val="0011098F"/>
    <w:rsid w:val="00125111"/>
    <w:rsid w:val="001528C6"/>
    <w:rsid w:val="00154001"/>
    <w:rsid w:val="00154D97"/>
    <w:rsid w:val="00156E5F"/>
    <w:rsid w:val="00160CC9"/>
    <w:rsid w:val="0017164E"/>
    <w:rsid w:val="001817E1"/>
    <w:rsid w:val="001873EE"/>
    <w:rsid w:val="00187D21"/>
    <w:rsid w:val="00193464"/>
    <w:rsid w:val="00194EA7"/>
    <w:rsid w:val="001A2863"/>
    <w:rsid w:val="001A4892"/>
    <w:rsid w:val="001C2B6A"/>
    <w:rsid w:val="001C3C52"/>
    <w:rsid w:val="001C74D9"/>
    <w:rsid w:val="001D1565"/>
    <w:rsid w:val="001E020C"/>
    <w:rsid w:val="001E6FBF"/>
    <w:rsid w:val="001F13DE"/>
    <w:rsid w:val="001F1EEC"/>
    <w:rsid w:val="001F3349"/>
    <w:rsid w:val="001F3B88"/>
    <w:rsid w:val="001F5419"/>
    <w:rsid w:val="001F66CB"/>
    <w:rsid w:val="002013EF"/>
    <w:rsid w:val="00202207"/>
    <w:rsid w:val="00205D3C"/>
    <w:rsid w:val="00217C1F"/>
    <w:rsid w:val="00232D04"/>
    <w:rsid w:val="002353C6"/>
    <w:rsid w:val="002448D3"/>
    <w:rsid w:val="00245062"/>
    <w:rsid w:val="00252A9D"/>
    <w:rsid w:val="00264634"/>
    <w:rsid w:val="00265EA9"/>
    <w:rsid w:val="00284FE0"/>
    <w:rsid w:val="002A01F6"/>
    <w:rsid w:val="002A1146"/>
    <w:rsid w:val="002A446D"/>
    <w:rsid w:val="002A4D2A"/>
    <w:rsid w:val="002A60E7"/>
    <w:rsid w:val="002B240D"/>
    <w:rsid w:val="002C1E29"/>
    <w:rsid w:val="002E6C35"/>
    <w:rsid w:val="003018EE"/>
    <w:rsid w:val="00302AAA"/>
    <w:rsid w:val="00315309"/>
    <w:rsid w:val="00326B31"/>
    <w:rsid w:val="00332E95"/>
    <w:rsid w:val="0033438C"/>
    <w:rsid w:val="00335CB7"/>
    <w:rsid w:val="00335F58"/>
    <w:rsid w:val="00336855"/>
    <w:rsid w:val="00343800"/>
    <w:rsid w:val="00347818"/>
    <w:rsid w:val="0036407F"/>
    <w:rsid w:val="00365989"/>
    <w:rsid w:val="003707C8"/>
    <w:rsid w:val="00373596"/>
    <w:rsid w:val="00384E1B"/>
    <w:rsid w:val="0039190E"/>
    <w:rsid w:val="00392264"/>
    <w:rsid w:val="003932E9"/>
    <w:rsid w:val="003A24D1"/>
    <w:rsid w:val="003C0E0D"/>
    <w:rsid w:val="003C1EDC"/>
    <w:rsid w:val="003D0D47"/>
    <w:rsid w:val="003D1695"/>
    <w:rsid w:val="003E7741"/>
    <w:rsid w:val="003F2D53"/>
    <w:rsid w:val="003F3371"/>
    <w:rsid w:val="00404960"/>
    <w:rsid w:val="00414FFA"/>
    <w:rsid w:val="00415574"/>
    <w:rsid w:val="00423B68"/>
    <w:rsid w:val="00425EE3"/>
    <w:rsid w:val="00427E29"/>
    <w:rsid w:val="00431327"/>
    <w:rsid w:val="00456C25"/>
    <w:rsid w:val="004579A1"/>
    <w:rsid w:val="004728D8"/>
    <w:rsid w:val="00475657"/>
    <w:rsid w:val="00487B37"/>
    <w:rsid w:val="00496AA7"/>
    <w:rsid w:val="004B1028"/>
    <w:rsid w:val="004B5EF6"/>
    <w:rsid w:val="004B7363"/>
    <w:rsid w:val="004C222A"/>
    <w:rsid w:val="004C3437"/>
    <w:rsid w:val="004C40DB"/>
    <w:rsid w:val="004D2276"/>
    <w:rsid w:val="004E470E"/>
    <w:rsid w:val="004F5098"/>
    <w:rsid w:val="005005E9"/>
    <w:rsid w:val="0050487B"/>
    <w:rsid w:val="00504932"/>
    <w:rsid w:val="00504F5D"/>
    <w:rsid w:val="005202CD"/>
    <w:rsid w:val="0052218E"/>
    <w:rsid w:val="00524D10"/>
    <w:rsid w:val="00543306"/>
    <w:rsid w:val="00565760"/>
    <w:rsid w:val="00567615"/>
    <w:rsid w:val="005777D7"/>
    <w:rsid w:val="00584F55"/>
    <w:rsid w:val="00591C4C"/>
    <w:rsid w:val="005B2CAB"/>
    <w:rsid w:val="005B60DB"/>
    <w:rsid w:val="005E00F8"/>
    <w:rsid w:val="00600B82"/>
    <w:rsid w:val="00601F36"/>
    <w:rsid w:val="00614299"/>
    <w:rsid w:val="00627BA8"/>
    <w:rsid w:val="00631E14"/>
    <w:rsid w:val="0064243A"/>
    <w:rsid w:val="00642D63"/>
    <w:rsid w:val="006550F5"/>
    <w:rsid w:val="006664E7"/>
    <w:rsid w:val="00676888"/>
    <w:rsid w:val="006876D5"/>
    <w:rsid w:val="006944D1"/>
    <w:rsid w:val="006947E8"/>
    <w:rsid w:val="006B6826"/>
    <w:rsid w:val="006D04A9"/>
    <w:rsid w:val="006D4042"/>
    <w:rsid w:val="006D5534"/>
    <w:rsid w:val="006E1DA6"/>
    <w:rsid w:val="006E4F15"/>
    <w:rsid w:val="006E7C10"/>
    <w:rsid w:val="006F1329"/>
    <w:rsid w:val="006F5247"/>
    <w:rsid w:val="00700CCE"/>
    <w:rsid w:val="0070299E"/>
    <w:rsid w:val="00711DA0"/>
    <w:rsid w:val="00720BE8"/>
    <w:rsid w:val="00725F49"/>
    <w:rsid w:val="00730308"/>
    <w:rsid w:val="00741E78"/>
    <w:rsid w:val="00763BB1"/>
    <w:rsid w:val="007705AE"/>
    <w:rsid w:val="00772AF6"/>
    <w:rsid w:val="0079197D"/>
    <w:rsid w:val="007927DA"/>
    <w:rsid w:val="0079779D"/>
    <w:rsid w:val="007A1F8E"/>
    <w:rsid w:val="007A7820"/>
    <w:rsid w:val="007C014B"/>
    <w:rsid w:val="007D7AB2"/>
    <w:rsid w:val="007E0CEA"/>
    <w:rsid w:val="007F6D7A"/>
    <w:rsid w:val="008034E6"/>
    <w:rsid w:val="00807269"/>
    <w:rsid w:val="008112B0"/>
    <w:rsid w:val="008206FA"/>
    <w:rsid w:val="00826398"/>
    <w:rsid w:val="00854435"/>
    <w:rsid w:val="00861236"/>
    <w:rsid w:val="00871D54"/>
    <w:rsid w:val="008768A5"/>
    <w:rsid w:val="00882748"/>
    <w:rsid w:val="00885EAA"/>
    <w:rsid w:val="008973AE"/>
    <w:rsid w:val="008A14DA"/>
    <w:rsid w:val="008A330F"/>
    <w:rsid w:val="008B7407"/>
    <w:rsid w:val="008C18D4"/>
    <w:rsid w:val="008D5353"/>
    <w:rsid w:val="008D63DF"/>
    <w:rsid w:val="008F41FA"/>
    <w:rsid w:val="00902130"/>
    <w:rsid w:val="00934854"/>
    <w:rsid w:val="00936F20"/>
    <w:rsid w:val="009474A0"/>
    <w:rsid w:val="00957CF7"/>
    <w:rsid w:val="00972EBC"/>
    <w:rsid w:val="009954E9"/>
    <w:rsid w:val="009A225A"/>
    <w:rsid w:val="009B29F9"/>
    <w:rsid w:val="009B4478"/>
    <w:rsid w:val="009B5558"/>
    <w:rsid w:val="009B629D"/>
    <w:rsid w:val="009B6F60"/>
    <w:rsid w:val="009C421B"/>
    <w:rsid w:val="009C654C"/>
    <w:rsid w:val="009D000D"/>
    <w:rsid w:val="009D1AB9"/>
    <w:rsid w:val="009D53D5"/>
    <w:rsid w:val="009D5E22"/>
    <w:rsid w:val="009E3879"/>
    <w:rsid w:val="009E4CD4"/>
    <w:rsid w:val="00A030E4"/>
    <w:rsid w:val="00A06C17"/>
    <w:rsid w:val="00A10A4A"/>
    <w:rsid w:val="00A209F3"/>
    <w:rsid w:val="00A224B1"/>
    <w:rsid w:val="00A31395"/>
    <w:rsid w:val="00A32032"/>
    <w:rsid w:val="00A322B5"/>
    <w:rsid w:val="00A44C54"/>
    <w:rsid w:val="00A45628"/>
    <w:rsid w:val="00A54CC3"/>
    <w:rsid w:val="00A56334"/>
    <w:rsid w:val="00A646E8"/>
    <w:rsid w:val="00A731E9"/>
    <w:rsid w:val="00A74435"/>
    <w:rsid w:val="00A81F18"/>
    <w:rsid w:val="00A96EA6"/>
    <w:rsid w:val="00AB0FB5"/>
    <w:rsid w:val="00AC337A"/>
    <w:rsid w:val="00AD1A69"/>
    <w:rsid w:val="00AD4144"/>
    <w:rsid w:val="00AE133D"/>
    <w:rsid w:val="00AF6057"/>
    <w:rsid w:val="00B41725"/>
    <w:rsid w:val="00B54C94"/>
    <w:rsid w:val="00B67309"/>
    <w:rsid w:val="00B72AFC"/>
    <w:rsid w:val="00B73F4B"/>
    <w:rsid w:val="00B805C1"/>
    <w:rsid w:val="00B95221"/>
    <w:rsid w:val="00B958FD"/>
    <w:rsid w:val="00BB2644"/>
    <w:rsid w:val="00BB6F44"/>
    <w:rsid w:val="00BC0EC3"/>
    <w:rsid w:val="00BC114B"/>
    <w:rsid w:val="00BC1BD0"/>
    <w:rsid w:val="00BC2F6C"/>
    <w:rsid w:val="00BC552A"/>
    <w:rsid w:val="00BE2819"/>
    <w:rsid w:val="00C23991"/>
    <w:rsid w:val="00C23EA6"/>
    <w:rsid w:val="00C25A67"/>
    <w:rsid w:val="00C3318B"/>
    <w:rsid w:val="00C37EF4"/>
    <w:rsid w:val="00C444D9"/>
    <w:rsid w:val="00C46668"/>
    <w:rsid w:val="00C54BA6"/>
    <w:rsid w:val="00C55EB0"/>
    <w:rsid w:val="00C57853"/>
    <w:rsid w:val="00C8063E"/>
    <w:rsid w:val="00C84243"/>
    <w:rsid w:val="00C95D7C"/>
    <w:rsid w:val="00CA021D"/>
    <w:rsid w:val="00CB0BB8"/>
    <w:rsid w:val="00CC1707"/>
    <w:rsid w:val="00CE318A"/>
    <w:rsid w:val="00CF1D26"/>
    <w:rsid w:val="00D148FE"/>
    <w:rsid w:val="00D252F3"/>
    <w:rsid w:val="00D27BC8"/>
    <w:rsid w:val="00D33695"/>
    <w:rsid w:val="00D4484D"/>
    <w:rsid w:val="00D60F0D"/>
    <w:rsid w:val="00D76165"/>
    <w:rsid w:val="00D76206"/>
    <w:rsid w:val="00D85CB0"/>
    <w:rsid w:val="00DA4CBE"/>
    <w:rsid w:val="00DB549E"/>
    <w:rsid w:val="00DB5F42"/>
    <w:rsid w:val="00DC0629"/>
    <w:rsid w:val="00DC6A6E"/>
    <w:rsid w:val="00DD125A"/>
    <w:rsid w:val="00DE0391"/>
    <w:rsid w:val="00DF0BE6"/>
    <w:rsid w:val="00E26976"/>
    <w:rsid w:val="00E30B2D"/>
    <w:rsid w:val="00E30D68"/>
    <w:rsid w:val="00E32B0E"/>
    <w:rsid w:val="00E33628"/>
    <w:rsid w:val="00E35759"/>
    <w:rsid w:val="00E556C7"/>
    <w:rsid w:val="00E60D82"/>
    <w:rsid w:val="00E625A4"/>
    <w:rsid w:val="00E70558"/>
    <w:rsid w:val="00E81BC5"/>
    <w:rsid w:val="00E81DFC"/>
    <w:rsid w:val="00E822DF"/>
    <w:rsid w:val="00E8327E"/>
    <w:rsid w:val="00EB462D"/>
    <w:rsid w:val="00EC1617"/>
    <w:rsid w:val="00EC42F4"/>
    <w:rsid w:val="00EE2CAC"/>
    <w:rsid w:val="00EE5F88"/>
    <w:rsid w:val="00EE6DB8"/>
    <w:rsid w:val="00EF09C0"/>
    <w:rsid w:val="00EF3482"/>
    <w:rsid w:val="00EF3B65"/>
    <w:rsid w:val="00F03C70"/>
    <w:rsid w:val="00F22E9B"/>
    <w:rsid w:val="00F2520C"/>
    <w:rsid w:val="00F2725F"/>
    <w:rsid w:val="00F3231F"/>
    <w:rsid w:val="00F32E85"/>
    <w:rsid w:val="00F62EEC"/>
    <w:rsid w:val="00F650E5"/>
    <w:rsid w:val="00F67DEE"/>
    <w:rsid w:val="00F72675"/>
    <w:rsid w:val="00F7595D"/>
    <w:rsid w:val="00F83DA9"/>
    <w:rsid w:val="00F871B5"/>
    <w:rsid w:val="00FC2950"/>
    <w:rsid w:val="00FC31D5"/>
    <w:rsid w:val="00FC54FB"/>
    <w:rsid w:val="00FC5E3A"/>
    <w:rsid w:val="00FF6207"/>
    <w:rsid w:val="00FF717C"/>
    <w:rsid w:val="1113613B"/>
    <w:rsid w:val="214794F0"/>
    <w:rsid w:val="215920A6"/>
    <w:rsid w:val="25702560"/>
    <w:rsid w:val="2F797F98"/>
    <w:rsid w:val="2FCF7961"/>
    <w:rsid w:val="4A9521DF"/>
    <w:rsid w:val="4B55299E"/>
    <w:rsid w:val="4CDCBF08"/>
    <w:rsid w:val="60FDE759"/>
    <w:rsid w:val="646B0330"/>
    <w:rsid w:val="744F8F26"/>
    <w:rsid w:val="787B114D"/>
    <w:rsid w:val="7AF3C6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A86847"/>
  <w15:chartTrackingRefBased/>
  <w15:docId w15:val="{73CBAFDF-E525-4B9A-AF4B-0BA525AB5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F5D"/>
  </w:style>
  <w:style w:type="paragraph" w:styleId="Heading1">
    <w:name w:val="heading 1"/>
    <w:basedOn w:val="Normal"/>
    <w:next w:val="Normal"/>
    <w:link w:val="Heading1Char"/>
    <w:uiPriority w:val="9"/>
    <w:qFormat/>
    <w:rsid w:val="002C1E2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C1E2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C1E29"/>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2C1E29"/>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2C1E29"/>
    <w:pPr>
      <w:ind w:left="720"/>
      <w:contextualSpacing/>
    </w:pPr>
  </w:style>
  <w:style w:type="character" w:customStyle="1" w:styleId="normaltextrun">
    <w:name w:val="normaltextrun"/>
    <w:basedOn w:val="DefaultParagraphFont"/>
    <w:rsid w:val="00033C66"/>
  </w:style>
  <w:style w:type="paragraph" w:styleId="TOCHeading">
    <w:name w:val="TOC Heading"/>
    <w:basedOn w:val="Heading1"/>
    <w:next w:val="Normal"/>
    <w:uiPriority w:val="39"/>
    <w:unhideWhenUsed/>
    <w:qFormat/>
    <w:rsid w:val="00730308"/>
    <w:pPr>
      <w:spacing w:line="259" w:lineRule="auto"/>
      <w:outlineLvl w:val="9"/>
    </w:pPr>
    <w:rPr>
      <w:lang w:val="en-US"/>
    </w:rPr>
  </w:style>
  <w:style w:type="paragraph" w:styleId="TOC1">
    <w:name w:val="toc 1"/>
    <w:basedOn w:val="Normal"/>
    <w:next w:val="Normal"/>
    <w:autoRedefine/>
    <w:uiPriority w:val="39"/>
    <w:unhideWhenUsed/>
    <w:rsid w:val="00730308"/>
    <w:pPr>
      <w:spacing w:after="100"/>
    </w:pPr>
  </w:style>
  <w:style w:type="character" w:styleId="Hyperlink">
    <w:name w:val="Hyperlink"/>
    <w:basedOn w:val="DefaultParagraphFont"/>
    <w:uiPriority w:val="99"/>
    <w:unhideWhenUsed/>
    <w:rsid w:val="00730308"/>
    <w:rPr>
      <w:color w:val="0000FF" w:themeColor="hyperlink"/>
      <w:u w:val="single"/>
    </w:rPr>
  </w:style>
  <w:style w:type="character" w:styleId="UnresolvedMention">
    <w:name w:val="Unresolved Mention"/>
    <w:basedOn w:val="DefaultParagraphFont"/>
    <w:uiPriority w:val="99"/>
    <w:semiHidden/>
    <w:unhideWhenUsed/>
    <w:rsid w:val="003A24D1"/>
    <w:rPr>
      <w:color w:val="605E5C"/>
      <w:shd w:val="clear" w:color="auto" w:fill="E1DFDD"/>
    </w:rPr>
  </w:style>
  <w:style w:type="paragraph" w:styleId="Header">
    <w:name w:val="header"/>
    <w:basedOn w:val="Normal"/>
    <w:link w:val="HeaderChar"/>
    <w:unhideWhenUsed/>
    <w:rsid w:val="00047120"/>
    <w:pPr>
      <w:tabs>
        <w:tab w:val="center" w:pos="4513"/>
        <w:tab w:val="right" w:pos="9026"/>
      </w:tabs>
      <w:spacing w:after="0" w:line="240" w:lineRule="auto"/>
    </w:pPr>
    <w:rPr>
      <w:rFonts w:ascii="Times New Roman" w:eastAsia="Times New Roman" w:hAnsi="Times New Roman" w:cs="Times New Roman"/>
      <w:lang w:eastAsia="en-GB"/>
    </w:rPr>
  </w:style>
  <w:style w:type="character" w:customStyle="1" w:styleId="HeaderChar">
    <w:name w:val="Header Char"/>
    <w:basedOn w:val="DefaultParagraphFont"/>
    <w:link w:val="Header"/>
    <w:rsid w:val="00047120"/>
    <w:rPr>
      <w:rFonts w:ascii="Times New Roman" w:eastAsia="Times New Roman" w:hAnsi="Times New Roman" w:cs="Times New Roman"/>
      <w:lang w:eastAsia="en-GB"/>
    </w:rPr>
  </w:style>
  <w:style w:type="table" w:customStyle="1" w:styleId="TableGrid2">
    <w:name w:val="Table Grid2"/>
    <w:basedOn w:val="TableNormal"/>
    <w:next w:val="TableGrid"/>
    <w:uiPriority w:val="59"/>
    <w:rsid w:val="00037C74"/>
    <w:pPr>
      <w:spacing w:after="0" w:line="240" w:lineRule="auto"/>
    </w:pPr>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037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947E8"/>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eop">
    <w:name w:val="eop"/>
    <w:basedOn w:val="DefaultParagraphFont"/>
    <w:rsid w:val="006947E8"/>
  </w:style>
  <w:style w:type="paragraph" w:styleId="TOC2">
    <w:name w:val="toc 2"/>
    <w:basedOn w:val="Normal"/>
    <w:next w:val="Normal"/>
    <w:autoRedefine/>
    <w:uiPriority w:val="39"/>
    <w:unhideWhenUsed/>
    <w:rsid w:val="006F5247"/>
    <w:pPr>
      <w:spacing w:after="100"/>
      <w:ind w:left="240"/>
    </w:pPr>
  </w:style>
  <w:style w:type="paragraph" w:styleId="Footer">
    <w:name w:val="footer"/>
    <w:basedOn w:val="Normal"/>
    <w:link w:val="FooterChar"/>
    <w:uiPriority w:val="99"/>
    <w:unhideWhenUsed/>
    <w:rsid w:val="00026A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F15"/>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25111"/>
    <w:pPr>
      <w:spacing w:after="0" w:line="240" w:lineRule="auto"/>
    </w:pPr>
  </w:style>
  <w:style w:type="paragraph" w:styleId="CommentSubject">
    <w:name w:val="annotation subject"/>
    <w:basedOn w:val="CommentText"/>
    <w:next w:val="CommentText"/>
    <w:link w:val="CommentSubjectChar"/>
    <w:uiPriority w:val="99"/>
    <w:semiHidden/>
    <w:unhideWhenUsed/>
    <w:rsid w:val="0017164E"/>
    <w:rPr>
      <w:b/>
      <w:bCs/>
    </w:rPr>
  </w:style>
  <w:style w:type="character" w:customStyle="1" w:styleId="CommentSubjectChar">
    <w:name w:val="Comment Subject Char"/>
    <w:basedOn w:val="CommentTextChar"/>
    <w:link w:val="CommentSubject"/>
    <w:uiPriority w:val="99"/>
    <w:semiHidden/>
    <w:rsid w:val="001716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63873">
      <w:bodyDiv w:val="1"/>
      <w:marLeft w:val="0"/>
      <w:marRight w:val="0"/>
      <w:marTop w:val="0"/>
      <w:marBottom w:val="0"/>
      <w:divBdr>
        <w:top w:val="none" w:sz="0" w:space="0" w:color="auto"/>
        <w:left w:val="none" w:sz="0" w:space="0" w:color="auto"/>
        <w:bottom w:val="none" w:sz="0" w:space="0" w:color="auto"/>
        <w:right w:val="none" w:sz="0" w:space="0" w:color="auto"/>
      </w:divBdr>
      <w:divsChild>
        <w:div w:id="282083623">
          <w:marLeft w:val="0"/>
          <w:marRight w:val="0"/>
          <w:marTop w:val="0"/>
          <w:marBottom w:val="0"/>
          <w:divBdr>
            <w:top w:val="none" w:sz="0" w:space="0" w:color="auto"/>
            <w:left w:val="none" w:sz="0" w:space="0" w:color="auto"/>
            <w:bottom w:val="none" w:sz="0" w:space="0" w:color="auto"/>
            <w:right w:val="none" w:sz="0" w:space="0" w:color="auto"/>
          </w:divBdr>
        </w:div>
        <w:div w:id="318773810">
          <w:marLeft w:val="0"/>
          <w:marRight w:val="0"/>
          <w:marTop w:val="0"/>
          <w:marBottom w:val="0"/>
          <w:divBdr>
            <w:top w:val="none" w:sz="0" w:space="0" w:color="auto"/>
            <w:left w:val="none" w:sz="0" w:space="0" w:color="auto"/>
            <w:bottom w:val="none" w:sz="0" w:space="0" w:color="auto"/>
            <w:right w:val="none" w:sz="0" w:space="0" w:color="auto"/>
          </w:divBdr>
        </w:div>
      </w:divsChild>
    </w:div>
    <w:div w:id="469370561">
      <w:bodyDiv w:val="1"/>
      <w:marLeft w:val="0"/>
      <w:marRight w:val="0"/>
      <w:marTop w:val="0"/>
      <w:marBottom w:val="0"/>
      <w:divBdr>
        <w:top w:val="none" w:sz="0" w:space="0" w:color="auto"/>
        <w:left w:val="none" w:sz="0" w:space="0" w:color="auto"/>
        <w:bottom w:val="none" w:sz="0" w:space="0" w:color="auto"/>
        <w:right w:val="none" w:sz="0" w:space="0" w:color="auto"/>
      </w:divBdr>
      <w:divsChild>
        <w:div w:id="122233198">
          <w:marLeft w:val="0"/>
          <w:marRight w:val="0"/>
          <w:marTop w:val="0"/>
          <w:marBottom w:val="0"/>
          <w:divBdr>
            <w:top w:val="none" w:sz="0" w:space="0" w:color="auto"/>
            <w:left w:val="none" w:sz="0" w:space="0" w:color="auto"/>
            <w:bottom w:val="none" w:sz="0" w:space="0" w:color="auto"/>
            <w:right w:val="none" w:sz="0" w:space="0" w:color="auto"/>
          </w:divBdr>
        </w:div>
        <w:div w:id="1572160697">
          <w:marLeft w:val="0"/>
          <w:marRight w:val="0"/>
          <w:marTop w:val="0"/>
          <w:marBottom w:val="0"/>
          <w:divBdr>
            <w:top w:val="none" w:sz="0" w:space="0" w:color="auto"/>
            <w:left w:val="none" w:sz="0" w:space="0" w:color="auto"/>
            <w:bottom w:val="none" w:sz="0" w:space="0" w:color="auto"/>
            <w:right w:val="none" w:sz="0" w:space="0" w:color="auto"/>
          </w:divBdr>
        </w:div>
        <w:div w:id="1763065044">
          <w:marLeft w:val="0"/>
          <w:marRight w:val="0"/>
          <w:marTop w:val="0"/>
          <w:marBottom w:val="0"/>
          <w:divBdr>
            <w:top w:val="none" w:sz="0" w:space="0" w:color="auto"/>
            <w:left w:val="none" w:sz="0" w:space="0" w:color="auto"/>
            <w:bottom w:val="none" w:sz="0" w:space="0" w:color="auto"/>
            <w:right w:val="none" w:sz="0" w:space="0" w:color="auto"/>
          </w:divBdr>
        </w:div>
      </w:divsChild>
    </w:div>
    <w:div w:id="1606381576">
      <w:bodyDiv w:val="1"/>
      <w:marLeft w:val="0"/>
      <w:marRight w:val="0"/>
      <w:marTop w:val="0"/>
      <w:marBottom w:val="0"/>
      <w:divBdr>
        <w:top w:val="none" w:sz="0" w:space="0" w:color="auto"/>
        <w:left w:val="none" w:sz="0" w:space="0" w:color="auto"/>
        <w:bottom w:val="none" w:sz="0" w:space="0" w:color="auto"/>
        <w:right w:val="none" w:sz="0" w:space="0" w:color="auto"/>
      </w:divBdr>
      <w:divsChild>
        <w:div w:id="1565026124">
          <w:marLeft w:val="0"/>
          <w:marRight w:val="0"/>
          <w:marTop w:val="0"/>
          <w:marBottom w:val="0"/>
          <w:divBdr>
            <w:top w:val="none" w:sz="0" w:space="0" w:color="auto"/>
            <w:left w:val="none" w:sz="0" w:space="0" w:color="auto"/>
            <w:bottom w:val="none" w:sz="0" w:space="0" w:color="auto"/>
            <w:right w:val="none" w:sz="0" w:space="0" w:color="auto"/>
          </w:divBdr>
        </w:div>
        <w:div w:id="1722824253">
          <w:marLeft w:val="0"/>
          <w:marRight w:val="0"/>
          <w:marTop w:val="0"/>
          <w:marBottom w:val="0"/>
          <w:divBdr>
            <w:top w:val="none" w:sz="0" w:space="0" w:color="auto"/>
            <w:left w:val="none" w:sz="0" w:space="0" w:color="auto"/>
            <w:bottom w:val="none" w:sz="0" w:space="0" w:color="auto"/>
            <w:right w:val="none" w:sz="0" w:space="0" w:color="auto"/>
          </w:divBdr>
        </w:div>
        <w:div w:id="1826431279">
          <w:marLeft w:val="0"/>
          <w:marRight w:val="0"/>
          <w:marTop w:val="0"/>
          <w:marBottom w:val="0"/>
          <w:divBdr>
            <w:top w:val="none" w:sz="0" w:space="0" w:color="auto"/>
            <w:left w:val="none" w:sz="0" w:space="0" w:color="auto"/>
            <w:bottom w:val="none" w:sz="0" w:space="0" w:color="auto"/>
            <w:right w:val="none" w:sz="0" w:space="0" w:color="auto"/>
          </w:divBdr>
        </w:div>
        <w:div w:id="1940478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uk/ukpga/2012/7/contents"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legislation.gov.uk/eur/2016/679" TargetMode="External"/><Relationship Id="rId17" Type="http://schemas.openxmlformats.org/officeDocument/2006/relationships/hyperlink" Target="mailto:dpiaconsultation@ico.org.uk" TargetMode="External"/><Relationship Id="rId2" Type="http://schemas.openxmlformats.org/officeDocument/2006/relationships/customXml" Target="../customXml/item2.xml"/><Relationship Id="rId16" Type="http://schemas.openxmlformats.org/officeDocument/2006/relationships/hyperlink" Target="https://transform.england.nhs.uk/media/documents/NHSX_Records_Management_CoP_V7.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data-protection" TargetMode="External"/><Relationship Id="rId5" Type="http://schemas.openxmlformats.org/officeDocument/2006/relationships/numbering" Target="numbering.xml"/><Relationship Id="rId15" Type="http://schemas.openxmlformats.org/officeDocument/2006/relationships/hyperlink" Target="https://www.gov.uk/government/publications/confidentiality-nhs-code-of-practice" TargetMode="External"/><Relationship Id="rId10" Type="http://schemas.openxmlformats.org/officeDocument/2006/relationships/endnotes" Target="endnotes.xml"/><Relationship Id="rId19" Type="http://schemas.openxmlformats.org/officeDocument/2006/relationships/hyperlink" Target="https://www.nhsx.nhs.uk/information-governance/guidance/records-management-co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igital.nhs.uk/data-and-information/looking-after-information/data-security-and-information-governance/codes-of-practice-for-handling-information-in-health-and-care/a-guide-to-confidentiality-in-health-and-social-care/hscic-guide-to-confidentiality-references/section-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ec42407-2a44-41a2-b3ba-5d8a19e756b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2C7C3F76558748BCA61CA440311894" ma:contentTypeVersion="13" ma:contentTypeDescription="Create a new document." ma:contentTypeScope="" ma:versionID="a55af5397b7a00a4ba2921591c758307">
  <xsd:schema xmlns:xsd="http://www.w3.org/2001/XMLSchema" xmlns:xs="http://www.w3.org/2001/XMLSchema" xmlns:p="http://schemas.microsoft.com/office/2006/metadata/properties" xmlns:ns2="7ec42407-2a44-41a2-b3ba-5d8a19e756ba" xmlns:ns3="d2ce20b5-b86c-4a47-9c7d-98fc820394ae" targetNamespace="http://schemas.microsoft.com/office/2006/metadata/properties" ma:root="true" ma:fieldsID="eb3ddab10ab33006c1e3ab8c6117d449" ns2:_="" ns3:_="">
    <xsd:import namespace="7ec42407-2a44-41a2-b3ba-5d8a19e756ba"/>
    <xsd:import namespace="d2ce20b5-b86c-4a47-9c7d-98fc820394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42407-2a44-41a2-b3ba-5d8a19e756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129cfc-5fe7-4955-85bf-5ebb996f220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ce20b5-b86c-4a47-9c7d-98fc820394a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E04E17-02DE-4E17-810F-E7987E638A69}">
  <ds:schemaRefs>
    <ds:schemaRef ds:uri="http://schemas.openxmlformats.org/officeDocument/2006/bibliography"/>
  </ds:schemaRefs>
</ds:datastoreItem>
</file>

<file path=customXml/itemProps2.xml><?xml version="1.0" encoding="utf-8"?>
<ds:datastoreItem xmlns:ds="http://schemas.openxmlformats.org/officeDocument/2006/customXml" ds:itemID="{58FAC821-47D4-44D9-AA38-34D45BBEB649}">
  <ds:schemaRefs>
    <ds:schemaRef ds:uri="http://purl.org/dc/elements/1.1/"/>
    <ds:schemaRef ds:uri="http://purl.org/dc/dcmitype/"/>
    <ds:schemaRef ds:uri="http://schemas.microsoft.com/office/2006/metadata/properties"/>
    <ds:schemaRef ds:uri="http://purl.org/dc/terms/"/>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d2ce20b5-b86c-4a47-9c7d-98fc820394ae"/>
    <ds:schemaRef ds:uri="7ec42407-2a44-41a2-b3ba-5d8a19e756ba"/>
  </ds:schemaRefs>
</ds:datastoreItem>
</file>

<file path=customXml/itemProps3.xml><?xml version="1.0" encoding="utf-8"?>
<ds:datastoreItem xmlns:ds="http://schemas.openxmlformats.org/officeDocument/2006/customXml" ds:itemID="{DB636DD8-0962-46AE-9837-0B28133577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c42407-2a44-41a2-b3ba-5d8a19e756ba"/>
    <ds:schemaRef ds:uri="d2ce20b5-b86c-4a47-9c7d-98fc82039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153273-7291-4570-AFA7-F45600183B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20</Pages>
  <Words>4041</Words>
  <Characters>23037</Characters>
  <Application>Microsoft Office Word</Application>
  <DocSecurity>0</DocSecurity>
  <Lines>191</Lines>
  <Paragraphs>54</Paragraphs>
  <ScaleCrop>false</ScaleCrop>
  <Company/>
  <LinksUpToDate>false</LinksUpToDate>
  <CharactersWithSpaces>27024</CharactersWithSpaces>
  <SharedDoc>false</SharedDoc>
  <HLinks>
    <vt:vector size="132" baseType="variant">
      <vt:variant>
        <vt:i4>1441857</vt:i4>
      </vt:variant>
      <vt:variant>
        <vt:i4>114</vt:i4>
      </vt:variant>
      <vt:variant>
        <vt:i4>0</vt:i4>
      </vt:variant>
      <vt:variant>
        <vt:i4>5</vt:i4>
      </vt:variant>
      <vt:variant>
        <vt:lpwstr>https://www.nhsx.nhs.uk/information-governance/guidance/records-management-code/</vt:lpwstr>
      </vt:variant>
      <vt:variant>
        <vt:lpwstr/>
      </vt:variant>
      <vt:variant>
        <vt:i4>4325430</vt:i4>
      </vt:variant>
      <vt:variant>
        <vt:i4>105</vt:i4>
      </vt:variant>
      <vt:variant>
        <vt:i4>0</vt:i4>
      </vt:variant>
      <vt:variant>
        <vt:i4>5</vt:i4>
      </vt:variant>
      <vt:variant>
        <vt:lpwstr>mailto:dpiaconsultation@ico.org.uk</vt:lpwstr>
      </vt:variant>
      <vt:variant>
        <vt:lpwstr/>
      </vt:variant>
      <vt:variant>
        <vt:i4>7274540</vt:i4>
      </vt:variant>
      <vt:variant>
        <vt:i4>102</vt:i4>
      </vt:variant>
      <vt:variant>
        <vt:i4>0</vt:i4>
      </vt:variant>
      <vt:variant>
        <vt:i4>5</vt:i4>
      </vt:variant>
      <vt:variant>
        <vt:lpwstr>https://transform.england.nhs.uk/media/documents/NHSX_Records_Management_CoP_V7.pdf</vt:lpwstr>
      </vt:variant>
      <vt:variant>
        <vt:lpwstr/>
      </vt:variant>
      <vt:variant>
        <vt:i4>7077990</vt:i4>
      </vt:variant>
      <vt:variant>
        <vt:i4>99</vt:i4>
      </vt:variant>
      <vt:variant>
        <vt:i4>0</vt:i4>
      </vt:variant>
      <vt:variant>
        <vt:i4>5</vt:i4>
      </vt:variant>
      <vt:variant>
        <vt:lpwstr>https://www.gov.uk/government/publications/confidentiality-nhs-code-of-practice</vt:lpwstr>
      </vt:variant>
      <vt:variant>
        <vt:lpwstr/>
      </vt:variant>
      <vt:variant>
        <vt:i4>2097254</vt:i4>
      </vt:variant>
      <vt:variant>
        <vt:i4>96</vt:i4>
      </vt:variant>
      <vt:variant>
        <vt:i4>0</vt:i4>
      </vt:variant>
      <vt:variant>
        <vt:i4>5</vt:i4>
      </vt:variant>
      <vt:variant>
        <vt:lpwstr>https://digital.nhs.uk/data-and-information/looking-after-information/data-security-and-information-governance/codes-of-practice-for-handling-information-in-health-and-care/a-guide-to-confidentiality-in-health-and-social-care/hscic-guide-to-confidentiality-references/section-2</vt:lpwstr>
      </vt:variant>
      <vt:variant>
        <vt:lpwstr/>
      </vt:variant>
      <vt:variant>
        <vt:i4>5636127</vt:i4>
      </vt:variant>
      <vt:variant>
        <vt:i4>93</vt:i4>
      </vt:variant>
      <vt:variant>
        <vt:i4>0</vt:i4>
      </vt:variant>
      <vt:variant>
        <vt:i4>5</vt:i4>
      </vt:variant>
      <vt:variant>
        <vt:lpwstr>https://www.legislation.gov.uk/ukpga/2012/7/contents</vt:lpwstr>
      </vt:variant>
      <vt:variant>
        <vt:lpwstr/>
      </vt:variant>
      <vt:variant>
        <vt:i4>3866751</vt:i4>
      </vt:variant>
      <vt:variant>
        <vt:i4>90</vt:i4>
      </vt:variant>
      <vt:variant>
        <vt:i4>0</vt:i4>
      </vt:variant>
      <vt:variant>
        <vt:i4>5</vt:i4>
      </vt:variant>
      <vt:variant>
        <vt:lpwstr>https://www.legislation.gov.uk/eur/2016/679</vt:lpwstr>
      </vt:variant>
      <vt:variant>
        <vt:lpwstr/>
      </vt:variant>
      <vt:variant>
        <vt:i4>3997802</vt:i4>
      </vt:variant>
      <vt:variant>
        <vt:i4>87</vt:i4>
      </vt:variant>
      <vt:variant>
        <vt:i4>0</vt:i4>
      </vt:variant>
      <vt:variant>
        <vt:i4>5</vt:i4>
      </vt:variant>
      <vt:variant>
        <vt:lpwstr>https://www.gov.uk/data-protection</vt:lpwstr>
      </vt:variant>
      <vt:variant>
        <vt:lpwstr/>
      </vt:variant>
      <vt:variant>
        <vt:i4>1900603</vt:i4>
      </vt:variant>
      <vt:variant>
        <vt:i4>80</vt:i4>
      </vt:variant>
      <vt:variant>
        <vt:i4>0</vt:i4>
      </vt:variant>
      <vt:variant>
        <vt:i4>5</vt:i4>
      </vt:variant>
      <vt:variant>
        <vt:lpwstr/>
      </vt:variant>
      <vt:variant>
        <vt:lpwstr>_Toc148946617</vt:lpwstr>
      </vt:variant>
      <vt:variant>
        <vt:i4>1900603</vt:i4>
      </vt:variant>
      <vt:variant>
        <vt:i4>74</vt:i4>
      </vt:variant>
      <vt:variant>
        <vt:i4>0</vt:i4>
      </vt:variant>
      <vt:variant>
        <vt:i4>5</vt:i4>
      </vt:variant>
      <vt:variant>
        <vt:lpwstr/>
      </vt:variant>
      <vt:variant>
        <vt:lpwstr>_Toc148946616</vt:lpwstr>
      </vt:variant>
      <vt:variant>
        <vt:i4>1900603</vt:i4>
      </vt:variant>
      <vt:variant>
        <vt:i4>68</vt:i4>
      </vt:variant>
      <vt:variant>
        <vt:i4>0</vt:i4>
      </vt:variant>
      <vt:variant>
        <vt:i4>5</vt:i4>
      </vt:variant>
      <vt:variant>
        <vt:lpwstr/>
      </vt:variant>
      <vt:variant>
        <vt:lpwstr>_Toc148946615</vt:lpwstr>
      </vt:variant>
      <vt:variant>
        <vt:i4>1900603</vt:i4>
      </vt:variant>
      <vt:variant>
        <vt:i4>62</vt:i4>
      </vt:variant>
      <vt:variant>
        <vt:i4>0</vt:i4>
      </vt:variant>
      <vt:variant>
        <vt:i4>5</vt:i4>
      </vt:variant>
      <vt:variant>
        <vt:lpwstr/>
      </vt:variant>
      <vt:variant>
        <vt:lpwstr>_Toc148946614</vt:lpwstr>
      </vt:variant>
      <vt:variant>
        <vt:i4>1900603</vt:i4>
      </vt:variant>
      <vt:variant>
        <vt:i4>56</vt:i4>
      </vt:variant>
      <vt:variant>
        <vt:i4>0</vt:i4>
      </vt:variant>
      <vt:variant>
        <vt:i4>5</vt:i4>
      </vt:variant>
      <vt:variant>
        <vt:lpwstr/>
      </vt:variant>
      <vt:variant>
        <vt:lpwstr>_Toc148946613</vt:lpwstr>
      </vt:variant>
      <vt:variant>
        <vt:i4>1900603</vt:i4>
      </vt:variant>
      <vt:variant>
        <vt:i4>50</vt:i4>
      </vt:variant>
      <vt:variant>
        <vt:i4>0</vt:i4>
      </vt:variant>
      <vt:variant>
        <vt:i4>5</vt:i4>
      </vt:variant>
      <vt:variant>
        <vt:lpwstr/>
      </vt:variant>
      <vt:variant>
        <vt:lpwstr>_Toc148946612</vt:lpwstr>
      </vt:variant>
      <vt:variant>
        <vt:i4>1900603</vt:i4>
      </vt:variant>
      <vt:variant>
        <vt:i4>44</vt:i4>
      </vt:variant>
      <vt:variant>
        <vt:i4>0</vt:i4>
      </vt:variant>
      <vt:variant>
        <vt:i4>5</vt:i4>
      </vt:variant>
      <vt:variant>
        <vt:lpwstr/>
      </vt:variant>
      <vt:variant>
        <vt:lpwstr>_Toc148946611</vt:lpwstr>
      </vt:variant>
      <vt:variant>
        <vt:i4>1900603</vt:i4>
      </vt:variant>
      <vt:variant>
        <vt:i4>38</vt:i4>
      </vt:variant>
      <vt:variant>
        <vt:i4>0</vt:i4>
      </vt:variant>
      <vt:variant>
        <vt:i4>5</vt:i4>
      </vt:variant>
      <vt:variant>
        <vt:lpwstr/>
      </vt:variant>
      <vt:variant>
        <vt:lpwstr>_Toc148946610</vt:lpwstr>
      </vt:variant>
      <vt:variant>
        <vt:i4>1835067</vt:i4>
      </vt:variant>
      <vt:variant>
        <vt:i4>32</vt:i4>
      </vt:variant>
      <vt:variant>
        <vt:i4>0</vt:i4>
      </vt:variant>
      <vt:variant>
        <vt:i4>5</vt:i4>
      </vt:variant>
      <vt:variant>
        <vt:lpwstr/>
      </vt:variant>
      <vt:variant>
        <vt:lpwstr>_Toc148946609</vt:lpwstr>
      </vt:variant>
      <vt:variant>
        <vt:i4>1835067</vt:i4>
      </vt:variant>
      <vt:variant>
        <vt:i4>26</vt:i4>
      </vt:variant>
      <vt:variant>
        <vt:i4>0</vt:i4>
      </vt:variant>
      <vt:variant>
        <vt:i4>5</vt:i4>
      </vt:variant>
      <vt:variant>
        <vt:lpwstr/>
      </vt:variant>
      <vt:variant>
        <vt:lpwstr>_Toc148946608</vt:lpwstr>
      </vt:variant>
      <vt:variant>
        <vt:i4>1835067</vt:i4>
      </vt:variant>
      <vt:variant>
        <vt:i4>20</vt:i4>
      </vt:variant>
      <vt:variant>
        <vt:i4>0</vt:i4>
      </vt:variant>
      <vt:variant>
        <vt:i4>5</vt:i4>
      </vt:variant>
      <vt:variant>
        <vt:lpwstr/>
      </vt:variant>
      <vt:variant>
        <vt:lpwstr>_Toc148946607</vt:lpwstr>
      </vt:variant>
      <vt:variant>
        <vt:i4>1835067</vt:i4>
      </vt:variant>
      <vt:variant>
        <vt:i4>14</vt:i4>
      </vt:variant>
      <vt:variant>
        <vt:i4>0</vt:i4>
      </vt:variant>
      <vt:variant>
        <vt:i4>5</vt:i4>
      </vt:variant>
      <vt:variant>
        <vt:lpwstr/>
      </vt:variant>
      <vt:variant>
        <vt:lpwstr>_Toc148946606</vt:lpwstr>
      </vt:variant>
      <vt:variant>
        <vt:i4>1835067</vt:i4>
      </vt:variant>
      <vt:variant>
        <vt:i4>8</vt:i4>
      </vt:variant>
      <vt:variant>
        <vt:i4>0</vt:i4>
      </vt:variant>
      <vt:variant>
        <vt:i4>5</vt:i4>
      </vt:variant>
      <vt:variant>
        <vt:lpwstr/>
      </vt:variant>
      <vt:variant>
        <vt:lpwstr>_Toc148946605</vt:lpwstr>
      </vt:variant>
      <vt:variant>
        <vt:i4>1835067</vt:i4>
      </vt:variant>
      <vt:variant>
        <vt:i4>2</vt:i4>
      </vt:variant>
      <vt:variant>
        <vt:i4>0</vt:i4>
      </vt:variant>
      <vt:variant>
        <vt:i4>5</vt:i4>
      </vt:variant>
      <vt:variant>
        <vt:lpwstr/>
      </vt:variant>
      <vt:variant>
        <vt:lpwstr>_Toc148946604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Ivers</dc:creator>
  <cp:keywords/>
  <dc:description/>
  <cp:lastModifiedBy>N82019, Gp (NHS CHESHIRE AND MERSEYSIDE ICB - 99A)</cp:lastModifiedBy>
  <cp:revision>168</cp:revision>
  <cp:lastPrinted>2023-03-08T06:13:00Z</cp:lastPrinted>
  <dcterms:created xsi:type="dcterms:W3CDTF">2023-10-27T04:09:00Z</dcterms:created>
  <dcterms:modified xsi:type="dcterms:W3CDTF">2024-03-26T16:52:00Z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0x010100442C7C3F76558748BCA61CA440311894</vt:lpwstr>
  </property>
  <property fmtid="{D5CDD505-2E9C-101B-9397-08002B2CF9AE}" pid="3" name="MediaServiceImageTags">
    <vt:lpwstr/>
  </property>
</Properties>
</file>